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F61" w:rsidRPr="001F5F61" w:rsidRDefault="001F5F61" w:rsidP="001F5F61">
      <w:pPr>
        <w:jc w:val="center"/>
        <w:rPr>
          <w:sz w:val="24"/>
          <w:szCs w:val="24"/>
        </w:rPr>
      </w:pPr>
      <w:r w:rsidRPr="001F5F61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-92075</wp:posOffset>
            </wp:positionV>
            <wp:extent cx="527685" cy="656590"/>
            <wp:effectExtent l="0" t="0" r="571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" cy="656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F61" w:rsidRPr="001F5F61" w:rsidRDefault="001F5F61" w:rsidP="001F5F61">
      <w:pPr>
        <w:jc w:val="center"/>
        <w:outlineLvl w:val="2"/>
        <w:rPr>
          <w:b/>
          <w:sz w:val="24"/>
          <w:szCs w:val="24"/>
        </w:rPr>
      </w:pPr>
    </w:p>
    <w:p w:rsidR="001F5F61" w:rsidRPr="001F5F61" w:rsidRDefault="001F5F61" w:rsidP="001F5F61">
      <w:pPr>
        <w:rPr>
          <w:sz w:val="24"/>
          <w:szCs w:val="24"/>
        </w:rPr>
      </w:pPr>
    </w:p>
    <w:p w:rsidR="001F5F61" w:rsidRPr="001F5F61" w:rsidRDefault="001F5F61" w:rsidP="001F5F61">
      <w:pPr>
        <w:widowControl w:val="0"/>
        <w:ind w:firstLine="708"/>
        <w:jc w:val="both"/>
        <w:rPr>
          <w:sz w:val="24"/>
          <w:szCs w:val="24"/>
        </w:rPr>
      </w:pPr>
    </w:p>
    <w:p w:rsidR="001F5F61" w:rsidRPr="00035F15" w:rsidRDefault="001F5F61" w:rsidP="00035F15">
      <w:pPr>
        <w:spacing w:line="276" w:lineRule="auto"/>
        <w:jc w:val="center"/>
        <w:rPr>
          <w:b/>
          <w:sz w:val="26"/>
          <w:szCs w:val="26"/>
        </w:rPr>
      </w:pPr>
      <w:r w:rsidRPr="00035F15">
        <w:rPr>
          <w:b/>
          <w:sz w:val="26"/>
          <w:szCs w:val="26"/>
        </w:rPr>
        <w:t>АДМИНИСТРАЦИЯ</w:t>
      </w:r>
    </w:p>
    <w:p w:rsidR="001F5F61" w:rsidRPr="00035F15" w:rsidRDefault="001F5F61" w:rsidP="00035F15">
      <w:pPr>
        <w:keepNext/>
        <w:spacing w:line="276" w:lineRule="auto"/>
        <w:jc w:val="center"/>
        <w:outlineLvl w:val="0"/>
        <w:rPr>
          <w:b/>
          <w:sz w:val="26"/>
          <w:szCs w:val="26"/>
        </w:rPr>
      </w:pPr>
      <w:r w:rsidRPr="00035F15">
        <w:rPr>
          <w:b/>
          <w:sz w:val="26"/>
          <w:szCs w:val="26"/>
        </w:rPr>
        <w:t>ТОМАРИНСКОГО МУНИЦИПАЛЬНОГО ОКРУГА</w:t>
      </w:r>
    </w:p>
    <w:p w:rsidR="001F5F61" w:rsidRPr="00035F15" w:rsidRDefault="001F5F61" w:rsidP="00035F15">
      <w:pPr>
        <w:keepNext/>
        <w:spacing w:line="276" w:lineRule="auto"/>
        <w:jc w:val="center"/>
        <w:outlineLvl w:val="0"/>
        <w:rPr>
          <w:b/>
          <w:sz w:val="26"/>
          <w:szCs w:val="26"/>
        </w:rPr>
      </w:pPr>
      <w:r w:rsidRPr="00035F15">
        <w:rPr>
          <w:b/>
          <w:sz w:val="26"/>
          <w:szCs w:val="26"/>
        </w:rPr>
        <w:t>САХАЛИНСКОЙ ОБЛАСТИ</w:t>
      </w:r>
    </w:p>
    <w:p w:rsidR="001F5F61" w:rsidRPr="00035F15" w:rsidRDefault="001F5F61" w:rsidP="001F5F61">
      <w:pPr>
        <w:keepNext/>
        <w:jc w:val="center"/>
        <w:outlineLvl w:val="0"/>
        <w:rPr>
          <w:b/>
          <w:sz w:val="38"/>
          <w:szCs w:val="38"/>
        </w:rPr>
      </w:pPr>
    </w:p>
    <w:p w:rsidR="001F5F61" w:rsidRDefault="001F5F61" w:rsidP="001F5F61">
      <w:pPr>
        <w:jc w:val="center"/>
        <w:outlineLvl w:val="3"/>
        <w:rPr>
          <w:b/>
          <w:sz w:val="38"/>
          <w:szCs w:val="38"/>
        </w:rPr>
      </w:pPr>
      <w:r w:rsidRPr="00035F15">
        <w:rPr>
          <w:b/>
          <w:sz w:val="38"/>
          <w:szCs w:val="38"/>
        </w:rPr>
        <w:t>РАСПОРЯЖЕНИЕ</w:t>
      </w:r>
    </w:p>
    <w:p w:rsidR="00D53A31" w:rsidRPr="00035F15" w:rsidRDefault="00D53A31" w:rsidP="001F5F61">
      <w:pPr>
        <w:jc w:val="center"/>
        <w:outlineLvl w:val="3"/>
        <w:rPr>
          <w:b/>
          <w:sz w:val="38"/>
          <w:szCs w:val="38"/>
        </w:rPr>
      </w:pPr>
    </w:p>
    <w:p w:rsidR="001F5F61" w:rsidRPr="001F5F61" w:rsidRDefault="001F5F61" w:rsidP="001F5F61">
      <w:pPr>
        <w:keepNext/>
        <w:jc w:val="center"/>
        <w:outlineLvl w:val="0"/>
        <w:rPr>
          <w:b/>
          <w:sz w:val="24"/>
          <w:szCs w:val="24"/>
        </w:rPr>
      </w:pPr>
    </w:p>
    <w:p w:rsidR="001F5F61" w:rsidRPr="001F5F61" w:rsidRDefault="007C39F3" w:rsidP="001F5F61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от 26.06.2026 № 132-р</w:t>
      </w:r>
      <w:bookmarkStart w:id="0" w:name="_GoBack"/>
      <w:bookmarkEnd w:id="0"/>
      <w:r w:rsidR="001F5F61" w:rsidRPr="001F5F61">
        <w:rPr>
          <w:color w:val="FFFFFF" w:themeColor="background1"/>
          <w:sz w:val="24"/>
          <w:szCs w:val="24"/>
          <w:u w:val="single"/>
        </w:rPr>
        <w:t xml:space="preserve">..  </w:t>
      </w:r>
    </w:p>
    <w:p w:rsidR="001F5F61" w:rsidRPr="001F5F61" w:rsidRDefault="001F5F61" w:rsidP="001F5F61">
      <w:pPr>
        <w:rPr>
          <w:sz w:val="24"/>
          <w:szCs w:val="24"/>
        </w:rPr>
      </w:pPr>
      <w:r w:rsidRPr="001F5F61">
        <w:rPr>
          <w:sz w:val="24"/>
          <w:szCs w:val="24"/>
        </w:rPr>
        <w:t xml:space="preserve">            г. Томари</w:t>
      </w:r>
    </w:p>
    <w:p w:rsidR="001F5F61" w:rsidRDefault="001F5F61" w:rsidP="001F5F61">
      <w:pPr>
        <w:rPr>
          <w:sz w:val="24"/>
          <w:szCs w:val="24"/>
        </w:rPr>
      </w:pPr>
    </w:p>
    <w:p w:rsidR="003F4C03" w:rsidRPr="001F5F61" w:rsidRDefault="003F4C03" w:rsidP="001F5F61">
      <w:pPr>
        <w:rPr>
          <w:sz w:val="24"/>
          <w:szCs w:val="24"/>
        </w:rPr>
      </w:pPr>
    </w:p>
    <w:p w:rsidR="003F4C03" w:rsidRDefault="001F5F61" w:rsidP="001F5F61">
      <w:pPr>
        <w:jc w:val="center"/>
        <w:rPr>
          <w:b/>
          <w:sz w:val="24"/>
          <w:szCs w:val="24"/>
        </w:rPr>
      </w:pPr>
      <w:r w:rsidRPr="001F5F61">
        <w:rPr>
          <w:b/>
          <w:sz w:val="24"/>
          <w:szCs w:val="24"/>
        </w:rPr>
        <w:t>О внесении изменений в Перечень муниципальных услуг</w:t>
      </w:r>
    </w:p>
    <w:p w:rsidR="003F4C03" w:rsidRDefault="001F5F61" w:rsidP="001F5F61">
      <w:pPr>
        <w:jc w:val="center"/>
        <w:rPr>
          <w:b/>
          <w:sz w:val="24"/>
          <w:szCs w:val="24"/>
        </w:rPr>
      </w:pPr>
      <w:r w:rsidRPr="001F5F61">
        <w:rPr>
          <w:b/>
          <w:sz w:val="24"/>
          <w:szCs w:val="24"/>
        </w:rPr>
        <w:t xml:space="preserve"> Томаринского муниципального округа и государственных услуг, </w:t>
      </w:r>
    </w:p>
    <w:p w:rsidR="003F4C03" w:rsidRDefault="001F5F61" w:rsidP="001F5F61">
      <w:pPr>
        <w:jc w:val="center"/>
        <w:rPr>
          <w:b/>
          <w:sz w:val="24"/>
          <w:szCs w:val="24"/>
        </w:rPr>
      </w:pPr>
      <w:r w:rsidRPr="001F5F61">
        <w:rPr>
          <w:b/>
          <w:sz w:val="24"/>
          <w:szCs w:val="24"/>
        </w:rPr>
        <w:t xml:space="preserve">предоставляемых при осуществлении отдельных государственных </w:t>
      </w:r>
    </w:p>
    <w:p w:rsidR="003F4C03" w:rsidRDefault="001F5F61" w:rsidP="001F5F61">
      <w:pPr>
        <w:jc w:val="center"/>
        <w:rPr>
          <w:b/>
          <w:sz w:val="24"/>
          <w:szCs w:val="24"/>
        </w:rPr>
      </w:pPr>
      <w:r w:rsidRPr="001F5F61">
        <w:rPr>
          <w:b/>
          <w:sz w:val="24"/>
          <w:szCs w:val="24"/>
        </w:rPr>
        <w:t xml:space="preserve">полномочий, переданных федеральными законами и законами </w:t>
      </w:r>
    </w:p>
    <w:p w:rsidR="003F4C03" w:rsidRDefault="001F5F61" w:rsidP="001F5F61">
      <w:pPr>
        <w:jc w:val="center"/>
        <w:rPr>
          <w:b/>
          <w:sz w:val="24"/>
          <w:szCs w:val="24"/>
        </w:rPr>
      </w:pPr>
      <w:r w:rsidRPr="001F5F61">
        <w:rPr>
          <w:b/>
          <w:sz w:val="24"/>
          <w:szCs w:val="24"/>
        </w:rPr>
        <w:t>Сахалинской области, утвержденный распоряжением администрации</w:t>
      </w:r>
    </w:p>
    <w:p w:rsidR="001F5F61" w:rsidRPr="001F5F61" w:rsidRDefault="001F5F61" w:rsidP="001F5F61">
      <w:pPr>
        <w:jc w:val="center"/>
        <w:rPr>
          <w:b/>
          <w:sz w:val="24"/>
          <w:szCs w:val="24"/>
        </w:rPr>
      </w:pPr>
      <w:r w:rsidRPr="001F5F61">
        <w:rPr>
          <w:b/>
          <w:sz w:val="24"/>
          <w:szCs w:val="24"/>
        </w:rPr>
        <w:t xml:space="preserve"> Томаринского муниципального округа от 29.01.2025 № 8-р</w:t>
      </w:r>
    </w:p>
    <w:p w:rsidR="001F5F61" w:rsidRPr="001F5F61" w:rsidRDefault="001F5F61" w:rsidP="001F5F61">
      <w:pPr>
        <w:jc w:val="center"/>
        <w:rPr>
          <w:sz w:val="24"/>
          <w:szCs w:val="24"/>
        </w:rPr>
      </w:pPr>
    </w:p>
    <w:p w:rsidR="001F5F61" w:rsidRPr="001F5F61" w:rsidRDefault="001F5F61" w:rsidP="001F5F61">
      <w:pPr>
        <w:jc w:val="both"/>
        <w:rPr>
          <w:sz w:val="24"/>
          <w:szCs w:val="24"/>
        </w:rPr>
      </w:pPr>
    </w:p>
    <w:p w:rsidR="001F5F61" w:rsidRPr="001F5F61" w:rsidRDefault="001F5F61" w:rsidP="001F5F61">
      <w:pPr>
        <w:jc w:val="both"/>
        <w:rPr>
          <w:sz w:val="24"/>
          <w:szCs w:val="24"/>
        </w:rPr>
      </w:pPr>
      <w:r w:rsidRPr="001F5F61">
        <w:rPr>
          <w:sz w:val="24"/>
          <w:szCs w:val="24"/>
        </w:rPr>
        <w:tab/>
        <w:t xml:space="preserve">В соответствии с Типовым перечнем муниципальных услуг органов местного самоуправления муниципальных образований Сахалинской области и государственных услуг, предоставляемых органами местного самоуправления при осуществлении отдельных государственных полномочий, переданных федеральными законами и законами Сахалинской области, утвержденным распоряжением Правительства Сахалинской области от 07.12.2020 № 756-р 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</w:t>
      </w:r>
      <w:r w:rsidR="00035F15">
        <w:rPr>
          <w:sz w:val="24"/>
          <w:szCs w:val="24"/>
        </w:rPr>
        <w:t>государственное задание (заказ)</w:t>
      </w:r>
      <w:r w:rsidR="005217FA">
        <w:rPr>
          <w:sz w:val="24"/>
          <w:szCs w:val="24"/>
        </w:rPr>
        <w:t>»</w:t>
      </w:r>
      <w:r w:rsidRPr="001F5F61">
        <w:rPr>
          <w:sz w:val="24"/>
          <w:szCs w:val="24"/>
        </w:rPr>
        <w:t>, и в целях оптимизации предоставления муниципальных услуг органов местного самоуправления Томаринского муниципального округа и государственных услуг, предоставляемых органами местного самоуправления Томаринского муниципального  округа при осуществлении отдельных государственных полномочий, переданных федеральными законами и законами Сахалинской области, руководствуясь статьей 38 Устава Томаринского муниципального округа:</w:t>
      </w:r>
    </w:p>
    <w:p w:rsidR="001F5F61" w:rsidRDefault="001F5F61" w:rsidP="001F5F61">
      <w:pPr>
        <w:jc w:val="both"/>
        <w:rPr>
          <w:sz w:val="24"/>
          <w:szCs w:val="24"/>
        </w:rPr>
      </w:pPr>
      <w:r w:rsidRPr="001F5F61">
        <w:rPr>
          <w:sz w:val="24"/>
          <w:szCs w:val="24"/>
        </w:rPr>
        <w:tab/>
        <w:t>1. Внести в Перечень муниципальных услуг Томаринского муниципального округа и государственных услуг, предоставляемых при осуществлении отдельных государственных полномочий, переданных федеральными законами и законами Сахалинской области, утвержденный распоряжением администрации Томаринского муниципального округа от 29.01.2</w:t>
      </w:r>
      <w:r>
        <w:rPr>
          <w:sz w:val="24"/>
          <w:szCs w:val="24"/>
        </w:rPr>
        <w:t xml:space="preserve">025 № 8-р следующие изменения: </w:t>
      </w:r>
    </w:p>
    <w:p w:rsidR="001F5F61" w:rsidRDefault="001F5F61" w:rsidP="001F5F61">
      <w:pPr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ab/>
        <w:t xml:space="preserve">1.1 </w:t>
      </w:r>
      <w:r w:rsidRPr="001F5F61">
        <w:rPr>
          <w:color w:val="000000" w:themeColor="text1"/>
          <w:sz w:val="24"/>
          <w:szCs w:val="24"/>
        </w:rPr>
        <w:t>Пункты 2.2, 2.3 раздела 2 «Архив» признать утратившим</w:t>
      </w:r>
      <w:r w:rsidR="00455D94">
        <w:rPr>
          <w:color w:val="000000" w:themeColor="text1"/>
          <w:sz w:val="24"/>
          <w:szCs w:val="24"/>
        </w:rPr>
        <w:t>и</w:t>
      </w:r>
      <w:r w:rsidRPr="001F5F61">
        <w:rPr>
          <w:color w:val="000000" w:themeColor="text1"/>
          <w:sz w:val="24"/>
          <w:szCs w:val="24"/>
        </w:rPr>
        <w:t xml:space="preserve"> силу.</w:t>
      </w:r>
    </w:p>
    <w:p w:rsidR="001F5F61" w:rsidRDefault="001F5F61" w:rsidP="001F5F61">
      <w:pPr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  <w:r w:rsidR="00F00233">
        <w:rPr>
          <w:color w:val="000000" w:themeColor="text1"/>
          <w:sz w:val="24"/>
          <w:szCs w:val="24"/>
        </w:rPr>
        <w:t>1.2</w:t>
      </w:r>
      <w:r>
        <w:rPr>
          <w:color w:val="000000" w:themeColor="text1"/>
          <w:sz w:val="24"/>
          <w:szCs w:val="24"/>
        </w:rPr>
        <w:t xml:space="preserve"> </w:t>
      </w:r>
      <w:r w:rsidRPr="001F5F61">
        <w:rPr>
          <w:color w:val="000000" w:themeColor="text1"/>
          <w:sz w:val="24"/>
          <w:szCs w:val="24"/>
        </w:rPr>
        <w:t xml:space="preserve">Пункт </w:t>
      </w:r>
      <w:r w:rsidR="00127BF2">
        <w:rPr>
          <w:color w:val="000000" w:themeColor="text1"/>
          <w:sz w:val="24"/>
          <w:szCs w:val="24"/>
        </w:rPr>
        <w:t>4</w:t>
      </w:r>
      <w:r w:rsidRPr="001F5F61">
        <w:rPr>
          <w:color w:val="000000" w:themeColor="text1"/>
          <w:sz w:val="24"/>
          <w:szCs w:val="24"/>
        </w:rPr>
        <w:t>.1</w:t>
      </w:r>
      <w:r w:rsidR="00127BF2">
        <w:rPr>
          <w:color w:val="000000" w:themeColor="text1"/>
          <w:sz w:val="24"/>
          <w:szCs w:val="24"/>
        </w:rPr>
        <w:t>2</w:t>
      </w:r>
      <w:r w:rsidRPr="001F5F61">
        <w:rPr>
          <w:color w:val="000000" w:themeColor="text1"/>
          <w:sz w:val="24"/>
          <w:szCs w:val="24"/>
        </w:rPr>
        <w:t xml:space="preserve"> раздела </w:t>
      </w:r>
      <w:r w:rsidR="00127BF2">
        <w:rPr>
          <w:color w:val="000000" w:themeColor="text1"/>
          <w:sz w:val="24"/>
          <w:szCs w:val="24"/>
        </w:rPr>
        <w:t>4</w:t>
      </w:r>
      <w:r w:rsidRPr="001F5F61">
        <w:rPr>
          <w:color w:val="000000" w:themeColor="text1"/>
          <w:sz w:val="24"/>
          <w:szCs w:val="24"/>
        </w:rPr>
        <w:t xml:space="preserve"> «Жилищно-имущественные отношения» изложить в следующей редакции:</w:t>
      </w:r>
    </w:p>
    <w:p w:rsidR="00D53A31" w:rsidRDefault="00D53A31" w:rsidP="001F5F61">
      <w:pPr>
        <w:jc w:val="both"/>
        <w:rPr>
          <w:sz w:val="24"/>
          <w:szCs w:val="24"/>
        </w:rPr>
      </w:pPr>
    </w:p>
    <w:p w:rsidR="007E636E" w:rsidRPr="001F5F61" w:rsidRDefault="007E636E" w:rsidP="001F5F61">
      <w:pPr>
        <w:jc w:val="both"/>
        <w:rPr>
          <w:sz w:val="24"/>
          <w:szCs w:val="24"/>
        </w:rPr>
      </w:pPr>
    </w:p>
    <w:tbl>
      <w:tblPr>
        <w:tblW w:w="94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955"/>
        <w:gridCol w:w="1361"/>
      </w:tblGrid>
      <w:tr w:rsidR="001F5F61" w:rsidRPr="001F5F61" w:rsidTr="003F4C03">
        <w:tc>
          <w:tcPr>
            <w:tcW w:w="704" w:type="dxa"/>
          </w:tcPr>
          <w:p w:rsidR="001F5F61" w:rsidRPr="001F5F61" w:rsidRDefault="00127BF2" w:rsidP="00127BF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1F5F61" w:rsidRPr="001F5F6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F5F61"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1F5F61" w:rsidRPr="001F5F61" w:rsidRDefault="001F5F61" w:rsidP="001F5F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955" w:type="dxa"/>
          </w:tcPr>
          <w:p w:rsidR="001F5F61" w:rsidRPr="001F5F61" w:rsidRDefault="001F5F61" w:rsidP="001F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Предоставляется через ЕПГУ, РПГУ</w:t>
            </w:r>
          </w:p>
        </w:tc>
        <w:tc>
          <w:tcPr>
            <w:tcW w:w="1361" w:type="dxa"/>
          </w:tcPr>
          <w:p w:rsidR="001F5F61" w:rsidRPr="001F5F61" w:rsidRDefault="001F5F61" w:rsidP="001F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F61" w:rsidRDefault="00F00233" w:rsidP="0054739C">
      <w:pPr>
        <w:pStyle w:val="a4"/>
        <w:tabs>
          <w:tab w:val="left" w:pos="709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  <w:t xml:space="preserve">1.3 Пункт 5.3 раздела 5 </w:t>
      </w:r>
      <w:r w:rsidRPr="00F00233">
        <w:rPr>
          <w:rFonts w:ascii="Times New Roman" w:hAnsi="Times New Roman"/>
          <w:color w:val="000000" w:themeColor="text1"/>
          <w:sz w:val="24"/>
          <w:szCs w:val="24"/>
        </w:rPr>
        <w:t>«</w:t>
      </w:r>
      <w:r w:rsidRPr="00F00233">
        <w:rPr>
          <w:rFonts w:ascii="Times New Roman" w:hAnsi="Times New Roman"/>
          <w:sz w:val="24"/>
          <w:szCs w:val="24"/>
        </w:rPr>
        <w:t>Жилищно-коммунальные отношения»</w:t>
      </w:r>
      <w:r>
        <w:rPr>
          <w:rFonts w:ascii="Times New Roman" w:hAnsi="Times New Roman"/>
          <w:sz w:val="24"/>
          <w:szCs w:val="24"/>
        </w:rPr>
        <w:t xml:space="preserve"> изложить в следующей редакции: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984"/>
        <w:gridCol w:w="1418"/>
      </w:tblGrid>
      <w:tr w:rsidR="00F00233" w:rsidRPr="007C39B0" w:rsidTr="003F4C03">
        <w:tc>
          <w:tcPr>
            <w:tcW w:w="704" w:type="dxa"/>
          </w:tcPr>
          <w:p w:rsidR="00F00233" w:rsidRPr="007C39B0" w:rsidRDefault="00F00233" w:rsidP="0054739C">
            <w:pPr>
              <w:pStyle w:val="ConsPlusNormal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5.3.</w:t>
            </w:r>
          </w:p>
        </w:tc>
        <w:tc>
          <w:tcPr>
            <w:tcW w:w="5387" w:type="dxa"/>
          </w:tcPr>
          <w:p w:rsidR="00F00233" w:rsidRPr="007C39B0" w:rsidRDefault="00F00233" w:rsidP="005473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7C39B0">
              <w:rPr>
                <w:rFonts w:ascii="Times New Roman" w:hAnsi="Times New Roman" w:cs="Times New Roman"/>
                <w:sz w:val="24"/>
                <w:szCs w:val="28"/>
              </w:rPr>
              <w:t>Представление информации о порядке предоставления жилищно-коммунальных услуг населению</w:t>
            </w:r>
          </w:p>
        </w:tc>
        <w:tc>
          <w:tcPr>
            <w:tcW w:w="1984" w:type="dxa"/>
          </w:tcPr>
          <w:p w:rsidR="00F00233" w:rsidRPr="007C39B0" w:rsidRDefault="00F00233" w:rsidP="005473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39B0">
              <w:rPr>
                <w:rFonts w:ascii="Times New Roman" w:hAnsi="Times New Roman" w:cs="Times New Roman"/>
                <w:sz w:val="24"/>
                <w:szCs w:val="28"/>
              </w:rPr>
              <w:t>Предоставляется через ЕПГУ, РПГУ</w:t>
            </w:r>
          </w:p>
        </w:tc>
        <w:tc>
          <w:tcPr>
            <w:tcW w:w="1418" w:type="dxa"/>
          </w:tcPr>
          <w:p w:rsidR="00F00233" w:rsidRPr="007C39B0" w:rsidRDefault="00F00233" w:rsidP="0054739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7C39B0">
              <w:rPr>
                <w:rFonts w:ascii="Times New Roman" w:hAnsi="Times New Roman" w:cs="Times New Roman"/>
                <w:sz w:val="24"/>
                <w:szCs w:val="28"/>
              </w:rPr>
              <w:t>+</w:t>
            </w:r>
          </w:p>
        </w:tc>
      </w:tr>
    </w:tbl>
    <w:p w:rsidR="001F5F61" w:rsidRPr="00F00233" w:rsidRDefault="00F00233" w:rsidP="00F00233">
      <w:pPr>
        <w:pStyle w:val="a4"/>
        <w:tabs>
          <w:tab w:val="left" w:pos="1365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color w:val="000000" w:themeColor="text1"/>
          <w:sz w:val="2"/>
          <w:szCs w:val="2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6D1A4D" w:rsidRPr="006D1A4D" w:rsidRDefault="00F00233" w:rsidP="00F00233">
      <w:pPr>
        <w:pStyle w:val="a4"/>
        <w:tabs>
          <w:tab w:val="left" w:pos="709"/>
        </w:tabs>
        <w:spacing w:after="0"/>
        <w:ind w:left="0"/>
        <w:jc w:val="both"/>
        <w:rPr>
          <w:rFonts w:ascii="Times New Roman" w:hAnsi="Times New Roman"/>
          <w:color w:val="000000" w:themeColor="text1"/>
          <w:sz w:val="4"/>
          <w:szCs w:val="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</w:p>
    <w:p w:rsidR="00F00233" w:rsidRPr="001F5F61" w:rsidRDefault="006D1A4D" w:rsidP="00D53A31">
      <w:pPr>
        <w:pStyle w:val="a4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ab/>
      </w:r>
      <w:r w:rsidR="00F00233">
        <w:rPr>
          <w:rFonts w:ascii="Times New Roman" w:hAnsi="Times New Roman"/>
          <w:color w:val="000000" w:themeColor="text1"/>
          <w:sz w:val="24"/>
          <w:szCs w:val="24"/>
        </w:rPr>
        <w:t>1.4</w:t>
      </w:r>
      <w:r w:rsidR="00F00233" w:rsidRPr="00F00233">
        <w:rPr>
          <w:rFonts w:ascii="Times New Roman" w:hAnsi="Times New Roman"/>
          <w:color w:val="000000" w:themeColor="text1"/>
          <w:sz w:val="24"/>
          <w:szCs w:val="24"/>
        </w:rPr>
        <w:t xml:space="preserve"> Раздел 6 «Земельные отношения» дополнить пунктом 6.15 следующего содержания: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955"/>
        <w:gridCol w:w="1447"/>
      </w:tblGrid>
      <w:tr w:rsidR="001F5F61" w:rsidRPr="001F5F61" w:rsidTr="003F4C03">
        <w:tc>
          <w:tcPr>
            <w:tcW w:w="704" w:type="dxa"/>
          </w:tcPr>
          <w:p w:rsidR="001F5F61" w:rsidRPr="001F5F61" w:rsidRDefault="00127BF2" w:rsidP="00F00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1F5F61" w:rsidRPr="001F5F61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F5F61"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1F5F61" w:rsidRPr="001F5F61" w:rsidRDefault="001F5F61" w:rsidP="00F002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Постановка граждан (участников специальной военной операции, членов семей участников специальной военной операции) на учет в качестве лиц, имеющих право на предоставление земельных участков в собственность бесплатно</w:t>
            </w:r>
          </w:p>
        </w:tc>
        <w:tc>
          <w:tcPr>
            <w:tcW w:w="1955" w:type="dxa"/>
          </w:tcPr>
          <w:p w:rsidR="001F5F61" w:rsidRPr="001F5F61" w:rsidRDefault="001F5F61" w:rsidP="00F00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</w:tcPr>
          <w:p w:rsidR="001F5F61" w:rsidRPr="001F5F61" w:rsidRDefault="001F5F61" w:rsidP="00F002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1A4D" w:rsidRPr="00D53A31" w:rsidRDefault="001F5F61" w:rsidP="00D53A31">
      <w:pPr>
        <w:pStyle w:val="a4"/>
        <w:tabs>
          <w:tab w:val="left" w:pos="284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 w:themeColor="text1"/>
          <w:sz w:val="4"/>
          <w:szCs w:val="4"/>
          <w:lang w:eastAsia="ru-RU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ab/>
        <w:t>1.</w:t>
      </w:r>
      <w:r w:rsidR="00F00233">
        <w:rPr>
          <w:rFonts w:ascii="Times New Roman" w:hAnsi="Times New Roman"/>
          <w:color w:val="000000" w:themeColor="text1"/>
          <w:sz w:val="24"/>
          <w:szCs w:val="24"/>
          <w:lang w:eastAsia="ru-RU"/>
        </w:rPr>
        <w:t>5</w:t>
      </w:r>
      <w:r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 </w:t>
      </w:r>
      <w:r w:rsidR="006D1A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 xml:space="preserve">Раздел 7 </w:t>
      </w:r>
      <w:r w:rsidR="006D1A4D" w:rsidRPr="006D1A4D">
        <w:rPr>
          <w:rFonts w:ascii="Times New Roman" w:hAnsi="Times New Roman"/>
          <w:color w:val="000000" w:themeColor="text1"/>
          <w:sz w:val="24"/>
          <w:szCs w:val="24"/>
          <w:lang w:eastAsia="ru-RU"/>
        </w:rPr>
        <w:t>«</w:t>
      </w:r>
      <w:r w:rsidR="006D1A4D" w:rsidRPr="006D1A4D">
        <w:rPr>
          <w:rFonts w:ascii="Times New Roman" w:hAnsi="Times New Roman"/>
          <w:sz w:val="24"/>
          <w:szCs w:val="24"/>
        </w:rPr>
        <w:t>Образование»</w:t>
      </w:r>
      <w:r w:rsidR="006D1A4D">
        <w:rPr>
          <w:rFonts w:ascii="Times New Roman" w:hAnsi="Times New Roman"/>
          <w:sz w:val="24"/>
          <w:szCs w:val="24"/>
        </w:rPr>
        <w:t xml:space="preserve"> </w:t>
      </w:r>
      <w:r w:rsidR="006D1A4D">
        <w:rPr>
          <w:rFonts w:ascii="Times New Roman" w:hAnsi="Times New Roman"/>
          <w:color w:val="000000" w:themeColor="text1"/>
          <w:sz w:val="24"/>
          <w:szCs w:val="24"/>
        </w:rPr>
        <w:t>дополнить пункт</w:t>
      </w:r>
      <w:r w:rsidR="0054739C">
        <w:rPr>
          <w:rFonts w:ascii="Times New Roman" w:hAnsi="Times New Roman"/>
          <w:color w:val="000000" w:themeColor="text1"/>
          <w:sz w:val="24"/>
          <w:szCs w:val="24"/>
        </w:rPr>
        <w:t>ами</w:t>
      </w:r>
      <w:r w:rsidR="006D1A4D">
        <w:rPr>
          <w:rFonts w:ascii="Times New Roman" w:hAnsi="Times New Roman"/>
          <w:color w:val="000000" w:themeColor="text1"/>
          <w:sz w:val="24"/>
          <w:szCs w:val="24"/>
        </w:rPr>
        <w:t xml:space="preserve"> 7.4</w:t>
      </w:r>
      <w:r w:rsidR="0054739C">
        <w:rPr>
          <w:rFonts w:ascii="Times New Roman" w:hAnsi="Times New Roman"/>
          <w:color w:val="000000" w:themeColor="text1"/>
          <w:sz w:val="24"/>
          <w:szCs w:val="24"/>
        </w:rPr>
        <w:t>, 7.5</w:t>
      </w:r>
      <w:r w:rsidR="006D1A4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1A4D" w:rsidRPr="001F5F61">
        <w:rPr>
          <w:rFonts w:ascii="Times New Roman" w:hAnsi="Times New Roman"/>
          <w:color w:val="000000" w:themeColor="text1"/>
          <w:sz w:val="24"/>
          <w:szCs w:val="24"/>
        </w:rPr>
        <w:t>следующего содержания:</w:t>
      </w:r>
    </w:p>
    <w:tbl>
      <w:tblPr>
        <w:tblStyle w:val="a5"/>
        <w:tblW w:w="9493" w:type="dxa"/>
        <w:tblInd w:w="0" w:type="dxa"/>
        <w:tblLook w:val="04A0" w:firstRow="1" w:lastRow="0" w:firstColumn="1" w:lastColumn="0" w:noHBand="0" w:noVBand="1"/>
      </w:tblPr>
      <w:tblGrid>
        <w:gridCol w:w="704"/>
        <w:gridCol w:w="5387"/>
        <w:gridCol w:w="1984"/>
        <w:gridCol w:w="1418"/>
      </w:tblGrid>
      <w:tr w:rsidR="006D1A4D" w:rsidTr="003F4C03">
        <w:tc>
          <w:tcPr>
            <w:tcW w:w="704" w:type="dxa"/>
          </w:tcPr>
          <w:p w:rsidR="006D1A4D" w:rsidRPr="006D1A4D" w:rsidRDefault="006D1A4D" w:rsidP="006D1A4D">
            <w:pPr>
              <w:pStyle w:val="a4"/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1A4D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7.4.</w:t>
            </w:r>
          </w:p>
        </w:tc>
        <w:tc>
          <w:tcPr>
            <w:tcW w:w="5387" w:type="dxa"/>
          </w:tcPr>
          <w:p w:rsidR="006D1A4D" w:rsidRPr="006D1A4D" w:rsidRDefault="006D1A4D" w:rsidP="006D1A4D">
            <w:pPr>
              <w:pStyle w:val="a4"/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6D1A4D">
              <w:rPr>
                <w:rFonts w:ascii="Times New Roman" w:hAnsi="Times New Roman"/>
                <w:sz w:val="24"/>
                <w:szCs w:val="24"/>
              </w:rPr>
              <w:t>Предоставление бесплатного горячего питания детям, осваивающим образовательные программы основного общего и среднего общего образования</w:t>
            </w:r>
          </w:p>
        </w:tc>
        <w:tc>
          <w:tcPr>
            <w:tcW w:w="1984" w:type="dxa"/>
          </w:tcPr>
          <w:p w:rsidR="006D1A4D" w:rsidRPr="006D1A4D" w:rsidRDefault="006D1A4D" w:rsidP="006D1A4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D1A4D">
              <w:rPr>
                <w:sz w:val="24"/>
                <w:szCs w:val="24"/>
              </w:rPr>
              <w:t>Предоставляется через ЕПГУ &lt;**&gt;</w:t>
            </w:r>
          </w:p>
        </w:tc>
        <w:tc>
          <w:tcPr>
            <w:tcW w:w="1418" w:type="dxa"/>
          </w:tcPr>
          <w:p w:rsidR="006D1A4D" w:rsidRPr="006D1A4D" w:rsidRDefault="006D1A4D" w:rsidP="006D1A4D">
            <w:pPr>
              <w:pStyle w:val="a4"/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54739C" w:rsidTr="003F4C03">
        <w:tc>
          <w:tcPr>
            <w:tcW w:w="704" w:type="dxa"/>
          </w:tcPr>
          <w:p w:rsidR="0054739C" w:rsidRPr="006D1A4D" w:rsidRDefault="005873CE" w:rsidP="006D1A4D">
            <w:pPr>
              <w:pStyle w:val="a4"/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5387" w:type="dxa"/>
          </w:tcPr>
          <w:p w:rsidR="0054739C" w:rsidRPr="005873CE" w:rsidRDefault="005873CE" w:rsidP="006D1A4D">
            <w:pPr>
              <w:pStyle w:val="a4"/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873CE">
              <w:rPr>
                <w:rFonts w:ascii="Times New Roman" w:hAnsi="Times New Roman"/>
                <w:sz w:val="24"/>
                <w:szCs w:val="24"/>
              </w:rPr>
              <w:t>Зачисление в группы продленного дня</w:t>
            </w:r>
          </w:p>
        </w:tc>
        <w:tc>
          <w:tcPr>
            <w:tcW w:w="1984" w:type="dxa"/>
          </w:tcPr>
          <w:p w:rsidR="0054739C" w:rsidRPr="006D1A4D" w:rsidRDefault="0054739C" w:rsidP="006D1A4D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54739C" w:rsidRPr="006D1A4D" w:rsidRDefault="0054739C" w:rsidP="006D1A4D">
            <w:pPr>
              <w:pStyle w:val="a4"/>
              <w:tabs>
                <w:tab w:val="left" w:pos="284"/>
                <w:tab w:val="left" w:pos="709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1F5F61" w:rsidRPr="001F5F61" w:rsidRDefault="006D1A4D" w:rsidP="00D53A31">
      <w:pPr>
        <w:pStyle w:val="a4"/>
        <w:tabs>
          <w:tab w:val="left" w:pos="284"/>
          <w:tab w:val="left" w:pos="567"/>
          <w:tab w:val="left" w:pos="709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1.6. </w:t>
      </w:r>
      <w:r w:rsidR="001F5F61" w:rsidRPr="001F5F61">
        <w:rPr>
          <w:rFonts w:ascii="Times New Roman" w:hAnsi="Times New Roman"/>
          <w:color w:val="000000" w:themeColor="text1"/>
          <w:sz w:val="24"/>
          <w:szCs w:val="24"/>
        </w:rPr>
        <w:t>Раздел 1</w:t>
      </w:r>
      <w:r w:rsidR="00127BF2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1F5F61" w:rsidRPr="001F5F61">
        <w:rPr>
          <w:rFonts w:ascii="Times New Roman" w:hAnsi="Times New Roman"/>
          <w:color w:val="000000" w:themeColor="text1"/>
          <w:sz w:val="24"/>
          <w:szCs w:val="24"/>
        </w:rPr>
        <w:t xml:space="preserve"> «Социальное </w:t>
      </w:r>
      <w:r w:rsidR="00DD5D67">
        <w:rPr>
          <w:rFonts w:ascii="Times New Roman" w:hAnsi="Times New Roman"/>
          <w:color w:val="000000" w:themeColor="text1"/>
          <w:sz w:val="24"/>
          <w:szCs w:val="24"/>
        </w:rPr>
        <w:t>обслуживание» дополнить пунктом</w:t>
      </w:r>
      <w:r w:rsidR="001F5F61" w:rsidRPr="001F5F61">
        <w:rPr>
          <w:rFonts w:ascii="Times New Roman" w:hAnsi="Times New Roman"/>
          <w:color w:val="000000" w:themeColor="text1"/>
          <w:sz w:val="24"/>
          <w:szCs w:val="24"/>
        </w:rPr>
        <w:t xml:space="preserve"> 1</w:t>
      </w:r>
      <w:r w:rsidR="00964046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1F5F61" w:rsidRPr="001F5F61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964046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1F5F61" w:rsidRPr="001F5F61">
        <w:rPr>
          <w:rFonts w:ascii="Times New Roman" w:hAnsi="Times New Roman"/>
          <w:color w:val="000000" w:themeColor="text1"/>
          <w:sz w:val="24"/>
          <w:szCs w:val="24"/>
        </w:rPr>
        <w:t xml:space="preserve"> следующего содержания: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983"/>
        <w:gridCol w:w="1419"/>
      </w:tblGrid>
      <w:tr w:rsidR="001F5F61" w:rsidRPr="001F5F61" w:rsidTr="003F4C03">
        <w:tc>
          <w:tcPr>
            <w:tcW w:w="704" w:type="dxa"/>
          </w:tcPr>
          <w:p w:rsidR="001F5F61" w:rsidRPr="001F5F61" w:rsidRDefault="001F5F61" w:rsidP="009640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0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640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1F5F61" w:rsidRPr="001F5F61" w:rsidRDefault="001F5F61" w:rsidP="001F5F6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единовременной материальной помощи членам семьи в связи с гибелью (смертью) граждан, принимавших участие в специальной военной операции на территориях Донецкой Народной Республики, Луганской Народной Республики, Запорожской области, Херсонской области, Украины, выполнявших задачи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</w:t>
            </w:r>
          </w:p>
        </w:tc>
        <w:tc>
          <w:tcPr>
            <w:tcW w:w="1983" w:type="dxa"/>
          </w:tcPr>
          <w:p w:rsidR="001F5F61" w:rsidRPr="001F5F61" w:rsidRDefault="001F5F61" w:rsidP="001F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</w:tcPr>
          <w:p w:rsidR="001F5F61" w:rsidRPr="001F5F61" w:rsidRDefault="001F5F61" w:rsidP="001F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5F61" w:rsidRPr="001F5F61" w:rsidRDefault="00127BF2" w:rsidP="00D53A31">
      <w:pPr>
        <w:tabs>
          <w:tab w:val="left" w:pos="1065"/>
          <w:tab w:val="left" w:pos="3544"/>
          <w:tab w:val="right" w:pos="9355"/>
        </w:tabs>
        <w:autoSpaceDE w:val="0"/>
        <w:autoSpaceDN w:val="0"/>
        <w:adjustRightInd w:val="0"/>
        <w:ind w:firstLine="709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6D1A4D">
        <w:rPr>
          <w:color w:val="000000" w:themeColor="text1"/>
          <w:sz w:val="24"/>
          <w:szCs w:val="24"/>
        </w:rPr>
        <w:t xml:space="preserve">7 </w:t>
      </w:r>
      <w:proofErr w:type="gramStart"/>
      <w:r w:rsidR="00964046">
        <w:rPr>
          <w:color w:val="000000" w:themeColor="text1"/>
          <w:sz w:val="24"/>
          <w:szCs w:val="24"/>
        </w:rPr>
        <w:t>В</w:t>
      </w:r>
      <w:proofErr w:type="gramEnd"/>
      <w:r w:rsidR="001F5F61" w:rsidRPr="001F5F61">
        <w:rPr>
          <w:color w:val="000000" w:themeColor="text1"/>
          <w:sz w:val="24"/>
          <w:szCs w:val="24"/>
        </w:rPr>
        <w:t xml:space="preserve"> разделе 1</w:t>
      </w:r>
      <w:r w:rsidR="00964046">
        <w:rPr>
          <w:color w:val="000000" w:themeColor="text1"/>
          <w:sz w:val="24"/>
          <w:szCs w:val="24"/>
        </w:rPr>
        <w:t>3</w:t>
      </w:r>
      <w:r w:rsidR="00455D94">
        <w:rPr>
          <w:color w:val="000000" w:themeColor="text1"/>
          <w:sz w:val="24"/>
          <w:szCs w:val="24"/>
        </w:rPr>
        <w:t xml:space="preserve"> «Иные муниципальные услуги»:</w:t>
      </w:r>
    </w:p>
    <w:p w:rsidR="001F5F61" w:rsidRPr="001F5F61" w:rsidRDefault="00127BF2" w:rsidP="00D53A31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</w:t>
      </w:r>
      <w:r w:rsidR="00964046">
        <w:rPr>
          <w:color w:val="000000" w:themeColor="text1"/>
          <w:sz w:val="24"/>
          <w:szCs w:val="24"/>
        </w:rPr>
        <w:tab/>
        <w:t xml:space="preserve">  1.</w:t>
      </w:r>
      <w:r w:rsidR="006D1A4D">
        <w:rPr>
          <w:color w:val="000000" w:themeColor="text1"/>
          <w:sz w:val="24"/>
          <w:szCs w:val="24"/>
        </w:rPr>
        <w:t>7</w:t>
      </w:r>
      <w:r w:rsidR="00F00233">
        <w:rPr>
          <w:color w:val="000000" w:themeColor="text1"/>
          <w:sz w:val="24"/>
          <w:szCs w:val="24"/>
        </w:rPr>
        <w:t>.1</w:t>
      </w:r>
      <w:r w:rsidR="001F5F61" w:rsidRPr="001F5F61">
        <w:rPr>
          <w:color w:val="000000" w:themeColor="text1"/>
          <w:sz w:val="24"/>
          <w:szCs w:val="24"/>
        </w:rPr>
        <w:t xml:space="preserve"> пункт 1</w:t>
      </w:r>
      <w:r w:rsidR="00964046">
        <w:rPr>
          <w:color w:val="000000" w:themeColor="text1"/>
          <w:sz w:val="24"/>
          <w:szCs w:val="24"/>
        </w:rPr>
        <w:t>3</w:t>
      </w:r>
      <w:r w:rsidR="001F5F61" w:rsidRPr="001F5F61">
        <w:rPr>
          <w:color w:val="000000" w:themeColor="text1"/>
          <w:sz w:val="24"/>
          <w:szCs w:val="24"/>
        </w:rPr>
        <w:t>.</w:t>
      </w:r>
      <w:r w:rsidR="00D9729A">
        <w:rPr>
          <w:color w:val="000000" w:themeColor="text1"/>
          <w:sz w:val="24"/>
          <w:szCs w:val="24"/>
        </w:rPr>
        <w:t>4</w:t>
      </w:r>
      <w:r w:rsidR="001F5F61" w:rsidRPr="001F5F61">
        <w:rPr>
          <w:color w:val="000000" w:themeColor="text1"/>
          <w:sz w:val="24"/>
          <w:szCs w:val="24"/>
        </w:rPr>
        <w:t xml:space="preserve"> изложить в следующей редакции: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984"/>
        <w:gridCol w:w="1418"/>
      </w:tblGrid>
      <w:tr w:rsidR="001F5F61" w:rsidRPr="001F5F61" w:rsidTr="003F4C03">
        <w:tc>
          <w:tcPr>
            <w:tcW w:w="704" w:type="dxa"/>
          </w:tcPr>
          <w:p w:rsidR="001F5F61" w:rsidRPr="001F5F61" w:rsidRDefault="001F5F61" w:rsidP="00D9729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972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1F5F61" w:rsidRPr="001F5F61" w:rsidRDefault="001F5F61" w:rsidP="001F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Присвоение спортивных разрядов</w:t>
            </w:r>
          </w:p>
        </w:tc>
        <w:tc>
          <w:tcPr>
            <w:tcW w:w="1984" w:type="dxa"/>
          </w:tcPr>
          <w:p w:rsidR="001F5F61" w:rsidRPr="001F5F61" w:rsidRDefault="001F5F61" w:rsidP="001F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Предоставляется через ЕПГУ, РПГУ</w:t>
            </w:r>
          </w:p>
        </w:tc>
        <w:tc>
          <w:tcPr>
            <w:tcW w:w="1418" w:type="dxa"/>
          </w:tcPr>
          <w:p w:rsidR="001F5F61" w:rsidRPr="001F5F61" w:rsidRDefault="001F5F61" w:rsidP="001F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1F5F61" w:rsidRPr="001F5F61" w:rsidRDefault="00964046" w:rsidP="00D53A31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1.</w:t>
      </w:r>
      <w:r w:rsidR="006D1A4D">
        <w:rPr>
          <w:color w:val="000000" w:themeColor="text1"/>
          <w:sz w:val="24"/>
          <w:szCs w:val="24"/>
        </w:rPr>
        <w:t>7</w:t>
      </w:r>
      <w:r w:rsidR="00F00233">
        <w:rPr>
          <w:color w:val="000000" w:themeColor="text1"/>
          <w:sz w:val="24"/>
          <w:szCs w:val="24"/>
        </w:rPr>
        <w:t>.2</w:t>
      </w:r>
      <w:r w:rsidR="001F5F61" w:rsidRPr="001F5F61">
        <w:rPr>
          <w:color w:val="000000" w:themeColor="text1"/>
          <w:sz w:val="24"/>
          <w:szCs w:val="24"/>
        </w:rPr>
        <w:t xml:space="preserve"> дополнить пунктом 1</w:t>
      </w:r>
      <w:r>
        <w:rPr>
          <w:color w:val="000000" w:themeColor="text1"/>
          <w:sz w:val="24"/>
          <w:szCs w:val="24"/>
        </w:rPr>
        <w:t>3</w:t>
      </w:r>
      <w:r w:rsidR="001F5F61" w:rsidRPr="001F5F61">
        <w:rPr>
          <w:color w:val="000000" w:themeColor="text1"/>
          <w:sz w:val="24"/>
          <w:szCs w:val="24"/>
        </w:rPr>
        <w:t>.</w:t>
      </w:r>
      <w:r w:rsidR="00F844FB">
        <w:rPr>
          <w:color w:val="000000" w:themeColor="text1"/>
          <w:sz w:val="24"/>
          <w:szCs w:val="24"/>
        </w:rPr>
        <w:t>5</w:t>
      </w:r>
      <w:r w:rsidR="001F5F61" w:rsidRPr="001F5F61">
        <w:rPr>
          <w:color w:val="000000" w:themeColor="text1"/>
          <w:sz w:val="24"/>
          <w:szCs w:val="24"/>
        </w:rPr>
        <w:t xml:space="preserve"> следующего содержания: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4"/>
        <w:gridCol w:w="5387"/>
        <w:gridCol w:w="1984"/>
        <w:gridCol w:w="1418"/>
      </w:tblGrid>
      <w:tr w:rsidR="001F5F61" w:rsidRPr="001F5F61" w:rsidTr="003F4C03">
        <w:tc>
          <w:tcPr>
            <w:tcW w:w="704" w:type="dxa"/>
          </w:tcPr>
          <w:p w:rsidR="001F5F61" w:rsidRPr="001F5F61" w:rsidRDefault="001F5F61" w:rsidP="00F844F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0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844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7" w:type="dxa"/>
          </w:tcPr>
          <w:p w:rsidR="001F5F61" w:rsidRPr="001F5F61" w:rsidRDefault="001F5F61" w:rsidP="001F5F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Присвоение квалификационных категорий спортивных судей</w:t>
            </w:r>
          </w:p>
        </w:tc>
        <w:tc>
          <w:tcPr>
            <w:tcW w:w="1984" w:type="dxa"/>
          </w:tcPr>
          <w:p w:rsidR="001F5F61" w:rsidRPr="001F5F61" w:rsidRDefault="001F5F61" w:rsidP="001F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Предоставляется через ЕПГУ, РПГУ</w:t>
            </w:r>
          </w:p>
        </w:tc>
        <w:tc>
          <w:tcPr>
            <w:tcW w:w="1418" w:type="dxa"/>
          </w:tcPr>
          <w:p w:rsidR="001F5F61" w:rsidRPr="001F5F61" w:rsidRDefault="001F5F61" w:rsidP="001F5F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F61"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466521" w:rsidRPr="00466521" w:rsidRDefault="00466521" w:rsidP="00466521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466521">
        <w:rPr>
          <w:sz w:val="24"/>
          <w:szCs w:val="24"/>
        </w:rPr>
        <w:t>&lt;**&gt; Предоставление услуги участникам специальной военной операции осуществляется в электронном виде на ЕПГУ.».</w:t>
      </w:r>
    </w:p>
    <w:p w:rsidR="00466521" w:rsidRDefault="005217FA" w:rsidP="005217FA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396BD1">
        <w:rPr>
          <w:rFonts w:ascii="Times New Roman" w:hAnsi="Times New Roman"/>
          <w:sz w:val="24"/>
          <w:szCs w:val="24"/>
        </w:rPr>
        <w:lastRenderedPageBreak/>
        <w:t xml:space="preserve">2. Опубликовать </w:t>
      </w:r>
      <w:r w:rsidRPr="00396BD1">
        <w:rPr>
          <w:rFonts w:ascii="Times New Roman" w:hAnsi="Times New Roman"/>
          <w:sz w:val="24"/>
          <w:szCs w:val="24"/>
          <w:lang w:eastAsia="ru-RU"/>
        </w:rPr>
        <w:t xml:space="preserve">настоящее </w:t>
      </w:r>
      <w:r>
        <w:rPr>
          <w:rFonts w:ascii="Times New Roman" w:hAnsi="Times New Roman"/>
          <w:sz w:val="24"/>
          <w:szCs w:val="24"/>
          <w:lang w:eastAsia="ru-RU"/>
        </w:rPr>
        <w:t>распоряжение</w:t>
      </w:r>
      <w:r w:rsidRPr="00396BD1">
        <w:rPr>
          <w:rFonts w:ascii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hAnsi="Times New Roman"/>
          <w:sz w:val="24"/>
          <w:szCs w:val="24"/>
          <w:lang w:eastAsia="ru-RU"/>
        </w:rPr>
        <w:t>сетевом издании</w:t>
      </w:r>
      <w:r w:rsidRPr="00396BD1">
        <w:rPr>
          <w:rFonts w:ascii="Times New Roman" w:hAnsi="Times New Roman"/>
          <w:sz w:val="24"/>
          <w:szCs w:val="24"/>
          <w:lang w:eastAsia="ru-RU"/>
        </w:rPr>
        <w:t xml:space="preserve"> «Вести Томари» и разместить на официальном сайте администрации Томаринского муниципального округа.</w:t>
      </w:r>
    </w:p>
    <w:p w:rsidR="00D53A31" w:rsidRDefault="005217FA" w:rsidP="005217FA">
      <w:pPr>
        <w:widowControl w:val="0"/>
        <w:ind w:firstLine="708"/>
        <w:jc w:val="both"/>
        <w:rPr>
          <w:sz w:val="24"/>
          <w:szCs w:val="24"/>
        </w:rPr>
      </w:pPr>
      <w:r w:rsidRPr="00396BD1">
        <w:rPr>
          <w:sz w:val="24"/>
          <w:szCs w:val="24"/>
        </w:rPr>
        <w:t xml:space="preserve">3. Контроль за исполнением настоящего распоряжения возложить </w:t>
      </w:r>
      <w:r w:rsidR="00AC24F8">
        <w:rPr>
          <w:sz w:val="24"/>
          <w:szCs w:val="24"/>
        </w:rPr>
        <w:t xml:space="preserve">на </w:t>
      </w:r>
      <w:r w:rsidRPr="00396BD1">
        <w:rPr>
          <w:sz w:val="24"/>
          <w:szCs w:val="24"/>
        </w:rPr>
        <w:t xml:space="preserve">вице - мэра Томаринского муниципального </w:t>
      </w:r>
      <w:r w:rsidR="00AC24F8">
        <w:rPr>
          <w:sz w:val="24"/>
          <w:szCs w:val="24"/>
        </w:rPr>
        <w:t xml:space="preserve">округа Никитину О.Ю., вице-мэра Томаринского муниципального округа Гаджиева Ш.И. </w:t>
      </w:r>
      <w:r w:rsidRPr="00396BD1">
        <w:rPr>
          <w:sz w:val="24"/>
          <w:szCs w:val="24"/>
        </w:rPr>
        <w:t xml:space="preserve">в соответствии с курируемым направлением. </w:t>
      </w:r>
    </w:p>
    <w:p w:rsidR="00D53A31" w:rsidRDefault="00D53A31" w:rsidP="005217FA">
      <w:pPr>
        <w:widowControl w:val="0"/>
        <w:ind w:firstLine="708"/>
        <w:jc w:val="both"/>
        <w:rPr>
          <w:sz w:val="24"/>
          <w:szCs w:val="24"/>
        </w:rPr>
      </w:pPr>
    </w:p>
    <w:p w:rsidR="00D53A31" w:rsidRDefault="00D53A31" w:rsidP="005217FA">
      <w:pPr>
        <w:widowControl w:val="0"/>
        <w:ind w:firstLine="708"/>
        <w:jc w:val="both"/>
        <w:rPr>
          <w:sz w:val="24"/>
          <w:szCs w:val="24"/>
        </w:rPr>
      </w:pPr>
    </w:p>
    <w:p w:rsidR="001F5F61" w:rsidRPr="001F5F61" w:rsidRDefault="00455D94" w:rsidP="00D53A31">
      <w:pPr>
        <w:rPr>
          <w:sz w:val="24"/>
          <w:szCs w:val="24"/>
        </w:rPr>
      </w:pPr>
      <w:r>
        <w:rPr>
          <w:sz w:val="24"/>
          <w:szCs w:val="24"/>
        </w:rPr>
        <w:t>М</w:t>
      </w:r>
      <w:r w:rsidR="00D53A31" w:rsidRPr="001F5F61">
        <w:rPr>
          <w:sz w:val="24"/>
          <w:szCs w:val="24"/>
        </w:rPr>
        <w:t xml:space="preserve">эр Томаринского муниципального </w:t>
      </w:r>
      <w:r w:rsidR="00D53A31">
        <w:rPr>
          <w:sz w:val="24"/>
          <w:szCs w:val="24"/>
        </w:rPr>
        <w:t xml:space="preserve">округа         </w:t>
      </w: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О.И. Манжара</w:t>
      </w:r>
    </w:p>
    <w:sectPr w:rsidR="001F5F61" w:rsidRPr="001F5F61" w:rsidSect="0046652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E62" w:rsidRDefault="009B1E62" w:rsidP="006D1A4D">
      <w:r>
        <w:separator/>
      </w:r>
    </w:p>
  </w:endnote>
  <w:endnote w:type="continuationSeparator" w:id="0">
    <w:p w:rsidR="009B1E62" w:rsidRDefault="009B1E62" w:rsidP="006D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4C03" w:rsidRDefault="003F4C03">
    <w:pPr>
      <w:pStyle w:val="a9"/>
    </w:pPr>
  </w:p>
  <w:p w:rsidR="003F4C03" w:rsidRDefault="003F4C03" w:rsidP="003F4C03">
    <w:pPr>
      <w:pStyle w:val="a9"/>
      <w:tabs>
        <w:tab w:val="clear" w:pos="4677"/>
        <w:tab w:val="clear" w:pos="9355"/>
        <w:tab w:val="left" w:pos="14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E62" w:rsidRDefault="009B1E62" w:rsidP="006D1A4D">
      <w:r>
        <w:separator/>
      </w:r>
    </w:p>
  </w:footnote>
  <w:footnote w:type="continuationSeparator" w:id="0">
    <w:p w:rsidR="009B1E62" w:rsidRDefault="009B1E62" w:rsidP="006D1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F75A4"/>
    <w:multiLevelType w:val="hybridMultilevel"/>
    <w:tmpl w:val="EE9EAACE"/>
    <w:lvl w:ilvl="0" w:tplc="6C940C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3D0"/>
    <w:rsid w:val="00035F15"/>
    <w:rsid w:val="00127BF2"/>
    <w:rsid w:val="00166293"/>
    <w:rsid w:val="001F5F61"/>
    <w:rsid w:val="002D53D0"/>
    <w:rsid w:val="00380A6B"/>
    <w:rsid w:val="003F4C03"/>
    <w:rsid w:val="00455D94"/>
    <w:rsid w:val="00466521"/>
    <w:rsid w:val="004934A3"/>
    <w:rsid w:val="005217FA"/>
    <w:rsid w:val="0054739C"/>
    <w:rsid w:val="005873CE"/>
    <w:rsid w:val="006D1A4D"/>
    <w:rsid w:val="007C39F3"/>
    <w:rsid w:val="007E636E"/>
    <w:rsid w:val="009570C0"/>
    <w:rsid w:val="00964046"/>
    <w:rsid w:val="009B1E62"/>
    <w:rsid w:val="00A11A14"/>
    <w:rsid w:val="00AC24F8"/>
    <w:rsid w:val="00C5150B"/>
    <w:rsid w:val="00CB65ED"/>
    <w:rsid w:val="00D243C5"/>
    <w:rsid w:val="00D53A31"/>
    <w:rsid w:val="00D9729A"/>
    <w:rsid w:val="00DD5D67"/>
    <w:rsid w:val="00F00233"/>
    <w:rsid w:val="00F8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F1373D"/>
  <w15:chartTrackingRefBased/>
  <w15:docId w15:val="{40A75E8E-8586-4FE1-B414-106086C42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1A4D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1F5F61"/>
    <w:rPr>
      <w:rFonts w:ascii="Calibri" w:eastAsia="Times New Roman" w:hAnsi="Calibri" w:cs="Times New Roman"/>
    </w:rPr>
  </w:style>
  <w:style w:type="paragraph" w:styleId="a4">
    <w:name w:val="List Paragraph"/>
    <w:basedOn w:val="a"/>
    <w:link w:val="a3"/>
    <w:uiPriority w:val="34"/>
    <w:qFormat/>
    <w:rsid w:val="001F5F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1F5F6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F5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F5F6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D1A4D"/>
    <w:rPr>
      <w:rFonts w:asciiTheme="majorHAnsi" w:eastAsiaTheme="majorEastAsia" w:hAnsiTheme="majorHAnsi" w:cs="Times New Roman"/>
      <w:b/>
      <w:bCs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unhideWhenUsed/>
    <w:rsid w:val="006D1A4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D1A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6D1A4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D1A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6D1A4D"/>
  </w:style>
  <w:style w:type="character" w:customStyle="1" w:styleId="ac">
    <w:name w:val="Текст концевой сноски Знак"/>
    <w:basedOn w:val="a0"/>
    <w:link w:val="ab"/>
    <w:uiPriority w:val="99"/>
    <w:semiHidden/>
    <w:rsid w:val="006D1A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6D1A4D"/>
    <w:rPr>
      <w:vertAlign w:val="superscript"/>
    </w:rPr>
  </w:style>
  <w:style w:type="paragraph" w:styleId="ae">
    <w:name w:val="Balloon Text"/>
    <w:basedOn w:val="a"/>
    <w:link w:val="af"/>
    <w:uiPriority w:val="99"/>
    <w:semiHidden/>
    <w:unhideWhenUsed/>
    <w:rsid w:val="005873CE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5873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52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EB8893-F6AB-475D-8FCA-43F6BCDFE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Лариошкина</dc:creator>
  <cp:keywords/>
  <dc:description/>
  <cp:lastModifiedBy>Настя Лариошкина</cp:lastModifiedBy>
  <cp:revision>6</cp:revision>
  <cp:lastPrinted>2026-06-10T03:35:00Z</cp:lastPrinted>
  <dcterms:created xsi:type="dcterms:W3CDTF">2026-04-22T03:10:00Z</dcterms:created>
  <dcterms:modified xsi:type="dcterms:W3CDTF">2026-06-26T01:39:00Z</dcterms:modified>
</cp:coreProperties>
</file>