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F7" w:rsidRPr="00204723" w:rsidRDefault="004E4BF7" w:rsidP="004E4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4BF7" w:rsidRPr="00204723" w:rsidRDefault="004E4BF7" w:rsidP="004E4BF7">
      <w:pPr>
        <w:jc w:val="center"/>
        <w:rPr>
          <w:rFonts w:ascii="Times New Roman" w:hAnsi="Times New Roman" w:cs="Times New Roman"/>
          <w:sz w:val="16"/>
          <w:szCs w:val="16"/>
        </w:rPr>
      </w:pPr>
      <w:r w:rsidRPr="00204723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1AFC4557" wp14:editId="5AFCDA4B">
            <wp:simplePos x="0" y="0"/>
            <wp:positionH relativeFrom="column">
              <wp:posOffset>2651760</wp:posOffset>
            </wp:positionH>
            <wp:positionV relativeFrom="paragraph">
              <wp:posOffset>-225425</wp:posOffset>
            </wp:positionV>
            <wp:extent cx="527685" cy="656590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BF7" w:rsidRPr="00204723" w:rsidRDefault="004E4BF7" w:rsidP="004E4BF7">
      <w:pPr>
        <w:rPr>
          <w:rFonts w:ascii="Times New Roman" w:hAnsi="Times New Roman" w:cs="Times New Roman"/>
          <w:sz w:val="16"/>
          <w:szCs w:val="16"/>
        </w:rPr>
      </w:pPr>
    </w:p>
    <w:p w:rsidR="004E4BF7" w:rsidRPr="00260276" w:rsidRDefault="004E4BF7" w:rsidP="004E4BF7">
      <w:pPr>
        <w:pStyle w:val="a4"/>
        <w:rPr>
          <w:sz w:val="26"/>
          <w:szCs w:val="26"/>
        </w:rPr>
      </w:pPr>
      <w:r w:rsidRPr="00260276">
        <w:rPr>
          <w:sz w:val="26"/>
          <w:szCs w:val="26"/>
        </w:rPr>
        <w:t>АДМИНИСТРАЦИЯ</w:t>
      </w:r>
    </w:p>
    <w:p w:rsidR="004E4BF7" w:rsidRPr="00260276" w:rsidRDefault="004E4BF7" w:rsidP="004E4BF7">
      <w:pPr>
        <w:pStyle w:val="1"/>
        <w:rPr>
          <w:sz w:val="26"/>
          <w:szCs w:val="26"/>
        </w:rPr>
      </w:pPr>
      <w:r w:rsidRPr="00260276">
        <w:rPr>
          <w:sz w:val="26"/>
          <w:szCs w:val="26"/>
        </w:rPr>
        <w:t>ТОМАРИНСКОГО МУНИЦИПАЛЬНОГО ОКРУГА</w:t>
      </w:r>
    </w:p>
    <w:p w:rsidR="004E4BF7" w:rsidRPr="00260276" w:rsidRDefault="004E4BF7" w:rsidP="004E4BF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0276">
        <w:rPr>
          <w:rFonts w:ascii="Times New Roman" w:hAnsi="Times New Roman" w:cs="Times New Roman"/>
          <w:b/>
          <w:sz w:val="26"/>
          <w:szCs w:val="26"/>
        </w:rPr>
        <w:t>САХАЛИНСКОЙ ОБЛАСТИ</w:t>
      </w:r>
    </w:p>
    <w:p w:rsidR="004E4BF7" w:rsidRPr="00260276" w:rsidRDefault="004E4BF7" w:rsidP="004E4BF7">
      <w:pPr>
        <w:pStyle w:val="4"/>
        <w:keepNext w:val="0"/>
        <w:rPr>
          <w:sz w:val="38"/>
          <w:szCs w:val="38"/>
        </w:rPr>
      </w:pPr>
      <w:r w:rsidRPr="00260276">
        <w:rPr>
          <w:sz w:val="38"/>
          <w:szCs w:val="38"/>
        </w:rPr>
        <w:t>ПОСТАНОВЛЕНИЕ</w:t>
      </w:r>
    </w:p>
    <w:p w:rsidR="004E4BF7" w:rsidRPr="00204723" w:rsidRDefault="004E4BF7" w:rsidP="004E4BF7">
      <w:pPr>
        <w:rPr>
          <w:rFonts w:ascii="Times New Roman" w:hAnsi="Times New Roman" w:cs="Times New Roman"/>
          <w:sz w:val="16"/>
          <w:szCs w:val="16"/>
        </w:rPr>
      </w:pPr>
    </w:p>
    <w:p w:rsidR="004E4BF7" w:rsidRPr="004361A6" w:rsidRDefault="004E4BF7" w:rsidP="004361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361A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4361A6" w:rsidRPr="004361A6">
        <w:rPr>
          <w:rFonts w:ascii="Times New Roman" w:hAnsi="Times New Roman" w:cs="Times New Roman"/>
          <w:sz w:val="24"/>
          <w:szCs w:val="24"/>
          <w:u w:val="single"/>
        </w:rPr>
        <w:t xml:space="preserve">13.07.2026 </w:t>
      </w:r>
      <w:r w:rsidRPr="004361A6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4361A6" w:rsidRPr="004361A6">
        <w:rPr>
          <w:rFonts w:ascii="Times New Roman" w:hAnsi="Times New Roman" w:cs="Times New Roman"/>
          <w:sz w:val="24"/>
          <w:szCs w:val="24"/>
          <w:u w:val="single"/>
        </w:rPr>
        <w:t>201</w:t>
      </w:r>
      <w:r w:rsidRPr="004361A6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</w:p>
    <w:p w:rsidR="004E4BF7" w:rsidRDefault="004E4BF7" w:rsidP="004361A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60276">
        <w:rPr>
          <w:rFonts w:ascii="Times New Roman" w:hAnsi="Times New Roman" w:cs="Times New Roman"/>
          <w:sz w:val="24"/>
          <w:szCs w:val="24"/>
        </w:rPr>
        <w:t>г. Томари</w:t>
      </w:r>
    </w:p>
    <w:p w:rsidR="004361A6" w:rsidRPr="00260276" w:rsidRDefault="004361A6" w:rsidP="004361A6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4E4BF7" w:rsidRPr="00FA78DF" w:rsidRDefault="004E4BF7" w:rsidP="004E4BF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78DF">
        <w:rPr>
          <w:rFonts w:ascii="Times New Roman" w:eastAsia="Calibri" w:hAnsi="Times New Roman" w:cs="Times New Roman"/>
          <w:b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внесении изменений в</w:t>
      </w:r>
      <w:r w:rsidRPr="00FA78DF">
        <w:rPr>
          <w:rFonts w:ascii="Times New Roman" w:eastAsia="Calibri" w:hAnsi="Times New Roman" w:cs="Times New Roman"/>
          <w:b/>
          <w:sz w:val="24"/>
          <w:szCs w:val="24"/>
        </w:rPr>
        <w:t xml:space="preserve"> Краткосрочн</w:t>
      </w:r>
      <w:r>
        <w:rPr>
          <w:rFonts w:ascii="Times New Roman" w:eastAsia="Calibri" w:hAnsi="Times New Roman" w:cs="Times New Roman"/>
          <w:b/>
          <w:sz w:val="24"/>
          <w:szCs w:val="24"/>
        </w:rPr>
        <w:t>ый</w:t>
      </w:r>
      <w:r w:rsidRPr="00FA78DF">
        <w:rPr>
          <w:rFonts w:ascii="Times New Roman" w:eastAsia="Calibri" w:hAnsi="Times New Roman" w:cs="Times New Roman"/>
          <w:b/>
          <w:sz w:val="24"/>
          <w:szCs w:val="24"/>
        </w:rPr>
        <w:t xml:space="preserve"> план реализации региональной программы капитального ремонта общего имущества в многоквартирных домах, расположенных на территории Томаринского муниципального округа Сахалинской области, на 2026-2028 годы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утвержденный постановлением </w:t>
      </w:r>
      <w:r w:rsidR="0019685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Томаринского муниципального округа от </w:t>
      </w:r>
      <w:r w:rsidR="00586F7E">
        <w:rPr>
          <w:rFonts w:ascii="Times New Roman" w:eastAsia="Calibri" w:hAnsi="Times New Roman" w:cs="Times New Roman"/>
          <w:b/>
          <w:sz w:val="24"/>
          <w:szCs w:val="24"/>
        </w:rPr>
        <w:t>03</w:t>
      </w:r>
      <w:r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586F7E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.2025 № </w:t>
      </w:r>
      <w:r w:rsidR="00586F7E">
        <w:rPr>
          <w:rFonts w:ascii="Times New Roman" w:eastAsia="Calibri" w:hAnsi="Times New Roman" w:cs="Times New Roman"/>
          <w:b/>
          <w:sz w:val="24"/>
          <w:szCs w:val="24"/>
        </w:rPr>
        <w:t>159</w:t>
      </w:r>
    </w:p>
    <w:p w:rsidR="004E4BF7" w:rsidRPr="00260276" w:rsidRDefault="004E4BF7" w:rsidP="004E4BF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4BF7" w:rsidRDefault="004E4BF7" w:rsidP="004E4B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7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Законом Сахалинской области от 15.07.2013 № 76-ЗО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Сахалинской области», постановлением Правительства Сахалинской области от 28.04.2014 № 199 «Об утверждении региональной программы «Капитальный ремонт общего имущества в многоквартирных домах, расположенных на территории Сахалинской области, на 2014 - 2043 годы», постановлением Правительства Сахалинской области от 25.04.2014 № 190 «Об утверждении Порядка утверждения краткосрочных (сроком до трех лет) планов реализации региональной программы капитального ремонта общего имущества в многоквартирных домах»,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статьей 38</w:t>
      </w:r>
      <w:r w:rsidRPr="0026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Томаринского муниципального округа, администрация Томаринского муниципального округа</w:t>
      </w:r>
    </w:p>
    <w:p w:rsidR="004E4BF7" w:rsidRPr="00260276" w:rsidRDefault="004E4BF7" w:rsidP="004E4BF7">
      <w:pPr>
        <w:spacing w:after="0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4E4BF7" w:rsidRPr="005A2931" w:rsidRDefault="004E4BF7" w:rsidP="004E4BF7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5A2931">
        <w:rPr>
          <w:b w:val="0"/>
          <w:sz w:val="28"/>
          <w:szCs w:val="28"/>
        </w:rPr>
        <w:t>ПОСТАНОВЛЯЕТ:</w:t>
      </w:r>
    </w:p>
    <w:p w:rsidR="004E4BF7" w:rsidRPr="00260276" w:rsidRDefault="004E4BF7" w:rsidP="004E4BF7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27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Внести изменения в</w:t>
      </w:r>
      <w:r w:rsidRPr="00260276">
        <w:rPr>
          <w:rFonts w:ascii="Times New Roman" w:eastAsia="Calibri" w:hAnsi="Times New Roman" w:cs="Times New Roman"/>
          <w:sz w:val="24"/>
          <w:szCs w:val="24"/>
        </w:rPr>
        <w:t xml:space="preserve"> Краткосрочный план реализации региональной программы капитального ремонта общего имущества в многоквартирных домах, расположенных на территории Томаринского муниципального округа Сахалинской области, на 2026-2028 годы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115CD">
        <w:rPr>
          <w:rFonts w:ascii="Times New Roman" w:eastAsia="Calibri" w:hAnsi="Times New Roman" w:cs="Times New Roman"/>
          <w:sz w:val="24"/>
          <w:szCs w:val="24"/>
        </w:rPr>
        <w:t>утвержденный постановлением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  <w:r w:rsidRPr="00A115CD">
        <w:rPr>
          <w:rFonts w:ascii="Times New Roman" w:eastAsia="Calibri" w:hAnsi="Times New Roman" w:cs="Times New Roman"/>
          <w:sz w:val="24"/>
          <w:szCs w:val="24"/>
        </w:rPr>
        <w:t xml:space="preserve"> Томаринского муниципального округа от </w:t>
      </w:r>
      <w:r w:rsidR="00586F7E">
        <w:rPr>
          <w:rFonts w:ascii="Times New Roman" w:eastAsia="Calibri" w:hAnsi="Times New Roman" w:cs="Times New Roman"/>
          <w:sz w:val="24"/>
          <w:szCs w:val="24"/>
        </w:rPr>
        <w:t>03</w:t>
      </w:r>
      <w:r w:rsidRPr="00A115CD">
        <w:rPr>
          <w:rFonts w:ascii="Times New Roman" w:eastAsia="Calibri" w:hAnsi="Times New Roman" w:cs="Times New Roman"/>
          <w:sz w:val="24"/>
          <w:szCs w:val="24"/>
        </w:rPr>
        <w:t>.0</w:t>
      </w:r>
      <w:r w:rsidR="00586F7E">
        <w:rPr>
          <w:rFonts w:ascii="Times New Roman" w:eastAsia="Calibri" w:hAnsi="Times New Roman" w:cs="Times New Roman"/>
          <w:sz w:val="24"/>
          <w:szCs w:val="24"/>
        </w:rPr>
        <w:t>7</w:t>
      </w:r>
      <w:r w:rsidRPr="00A115CD">
        <w:rPr>
          <w:rFonts w:ascii="Times New Roman" w:eastAsia="Calibri" w:hAnsi="Times New Roman" w:cs="Times New Roman"/>
          <w:sz w:val="24"/>
          <w:szCs w:val="24"/>
        </w:rPr>
        <w:t>.2025 № 1</w:t>
      </w:r>
      <w:r w:rsidR="00586F7E">
        <w:rPr>
          <w:rFonts w:ascii="Times New Roman" w:eastAsia="Calibri" w:hAnsi="Times New Roman" w:cs="Times New Roman"/>
          <w:sz w:val="24"/>
          <w:szCs w:val="24"/>
        </w:rPr>
        <w:t>59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96853">
        <w:rPr>
          <w:rFonts w:ascii="Times New Roman" w:eastAsia="Calibri" w:hAnsi="Times New Roman" w:cs="Times New Roman"/>
          <w:sz w:val="24"/>
          <w:szCs w:val="24"/>
        </w:rPr>
        <w:t>с учетом изменений</w:t>
      </w:r>
      <w:r w:rsidR="00EC0E58">
        <w:rPr>
          <w:rFonts w:ascii="Times New Roman" w:eastAsia="Calibri" w:hAnsi="Times New Roman" w:cs="Times New Roman"/>
          <w:sz w:val="24"/>
          <w:szCs w:val="24"/>
        </w:rPr>
        <w:t>,</w:t>
      </w:r>
      <w:r w:rsidR="00196853">
        <w:rPr>
          <w:rFonts w:ascii="Times New Roman" w:eastAsia="Calibri" w:hAnsi="Times New Roman" w:cs="Times New Roman"/>
          <w:sz w:val="24"/>
          <w:szCs w:val="24"/>
        </w:rPr>
        <w:t xml:space="preserve"> внесенных постановлением администрации Томаринского муниципального округа от 17.02.2026 № 36, </w:t>
      </w:r>
      <w:r>
        <w:rPr>
          <w:rFonts w:ascii="Times New Roman" w:eastAsia="Calibri" w:hAnsi="Times New Roman" w:cs="Times New Roman"/>
          <w:sz w:val="24"/>
          <w:szCs w:val="24"/>
        </w:rPr>
        <w:t>изложив его в новой редакции согласно приложению к настоящему постановлению.</w:t>
      </w:r>
    </w:p>
    <w:p w:rsidR="004E4BF7" w:rsidRPr="00260276" w:rsidRDefault="004E4BF7" w:rsidP="004E4BF7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27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Опубликовать настоящее постановление в </w:t>
      </w:r>
      <w:r w:rsidR="00D921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сетевом издании </w:t>
      </w:r>
      <w:r w:rsidRPr="00260276">
        <w:rPr>
          <w:rFonts w:ascii="Times New Roman" w:eastAsia="Calibri" w:hAnsi="Times New Roman" w:cs="Times New Roman"/>
          <w:sz w:val="24"/>
          <w:szCs w:val="24"/>
          <w:lang w:eastAsia="ar-SA"/>
        </w:rPr>
        <w:t>«Вести Томари» и разместить на официальном сайте администрации Томаринского муниципального округа</w:t>
      </w:r>
      <w:r w:rsidRPr="002602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4BF7" w:rsidRPr="00260276" w:rsidRDefault="004E4BF7" w:rsidP="004E4BF7">
      <w:pPr>
        <w:pStyle w:val="a3"/>
        <w:widowControl w:val="0"/>
        <w:spacing w:after="0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276">
        <w:rPr>
          <w:rFonts w:ascii="Times New Roman" w:eastAsia="Calibri" w:hAnsi="Times New Roman" w:cs="Times New Roman"/>
          <w:sz w:val="24"/>
          <w:szCs w:val="24"/>
        </w:rPr>
        <w:t xml:space="preserve">3. Контроль за исполнением настоящего постановления </w:t>
      </w:r>
      <w:r w:rsidR="00B32E4C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  <w:bookmarkStart w:id="0" w:name="_GoBack"/>
      <w:bookmarkEnd w:id="0"/>
    </w:p>
    <w:p w:rsidR="004E4BF7" w:rsidRPr="00260276" w:rsidRDefault="004E4BF7" w:rsidP="004E4BF7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4BF7" w:rsidRPr="00260276" w:rsidRDefault="004E4BF7" w:rsidP="004E4BF7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5949" w:rsidRDefault="005F2202" w:rsidP="004E4BF7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Врио м</w:t>
      </w:r>
      <w:r w:rsidR="004E4BF7" w:rsidRPr="00260276">
        <w:rPr>
          <w:rFonts w:ascii="Times New Roman" w:eastAsia="Calibri" w:hAnsi="Times New Roman" w:cs="Times New Roman"/>
          <w:sz w:val="24"/>
          <w:szCs w:val="24"/>
        </w:rPr>
        <w:t>эр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E4BF7" w:rsidRPr="00260276">
        <w:rPr>
          <w:rFonts w:ascii="Times New Roman" w:eastAsia="Calibri" w:hAnsi="Times New Roman" w:cs="Times New Roman"/>
          <w:sz w:val="24"/>
          <w:szCs w:val="24"/>
        </w:rPr>
        <w:t xml:space="preserve"> Томаринского </w:t>
      </w:r>
      <w:r w:rsidR="004E4BF7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4E4BF7" w:rsidRPr="00260276">
        <w:rPr>
          <w:rFonts w:ascii="Times New Roman" w:eastAsia="Calibri" w:hAnsi="Times New Roman" w:cs="Times New Roman"/>
          <w:sz w:val="24"/>
          <w:szCs w:val="24"/>
        </w:rPr>
        <w:t xml:space="preserve"> округа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А.И. И</w:t>
      </w:r>
    </w:p>
    <w:p w:rsidR="0029437A" w:rsidRDefault="0029437A" w:rsidP="004E4BF7">
      <w:pPr>
        <w:widowControl w:val="0"/>
        <w:spacing w:after="0"/>
        <w:jc w:val="both"/>
        <w:sectPr w:rsidR="0029437A" w:rsidSect="004E4BF7">
          <w:pgSz w:w="11906" w:h="16838" w:code="9"/>
          <w:pgMar w:top="567" w:right="707" w:bottom="1134" w:left="1701" w:header="709" w:footer="709" w:gutter="0"/>
          <w:cols w:space="708"/>
          <w:docGrid w:linePitch="360"/>
        </w:sectPr>
      </w:pPr>
    </w:p>
    <w:tbl>
      <w:tblPr>
        <w:tblW w:w="15541" w:type="dxa"/>
        <w:tblLayout w:type="fixed"/>
        <w:tblLook w:val="04A0" w:firstRow="1" w:lastRow="0" w:firstColumn="1" w:lastColumn="0" w:noHBand="0" w:noVBand="1"/>
      </w:tblPr>
      <w:tblGrid>
        <w:gridCol w:w="362"/>
        <w:gridCol w:w="1291"/>
        <w:gridCol w:w="630"/>
        <w:gridCol w:w="743"/>
        <w:gridCol w:w="701"/>
        <w:gridCol w:w="757"/>
        <w:gridCol w:w="733"/>
        <w:gridCol w:w="710"/>
        <w:gridCol w:w="710"/>
        <w:gridCol w:w="710"/>
        <w:gridCol w:w="683"/>
        <w:gridCol w:w="710"/>
        <w:gridCol w:w="725"/>
        <w:gridCol w:w="560"/>
        <w:gridCol w:w="557"/>
        <w:gridCol w:w="1184"/>
        <w:gridCol w:w="791"/>
        <w:gridCol w:w="696"/>
        <w:gridCol w:w="725"/>
        <w:gridCol w:w="655"/>
        <w:gridCol w:w="908"/>
      </w:tblGrid>
      <w:tr w:rsidR="003142F0" w:rsidRPr="00C80905" w:rsidTr="003142F0">
        <w:trPr>
          <w:trHeight w:val="915"/>
        </w:trPr>
        <w:tc>
          <w:tcPr>
            <w:tcW w:w="1176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RANGE!A1:U45"/>
            <w:bookmarkEnd w:id="1"/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42F0" w:rsidRDefault="003142F0" w:rsidP="003142F0">
            <w:pPr>
              <w:spacing w:after="0" w:line="240" w:lineRule="auto"/>
              <w:ind w:firstLine="10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2F0" w:rsidRDefault="003142F0" w:rsidP="003142F0">
            <w:pPr>
              <w:spacing w:after="0" w:line="240" w:lineRule="auto"/>
              <w:ind w:firstLine="10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7CA1" w:rsidRDefault="003142F0" w:rsidP="003142F0">
            <w:pPr>
              <w:spacing w:after="0" w:line="240" w:lineRule="auto"/>
              <w:ind w:firstLine="10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7CA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Краткосрочный план </w:t>
            </w:r>
          </w:p>
          <w:p w:rsidR="003142F0" w:rsidRPr="004A7CA1" w:rsidRDefault="003142F0" w:rsidP="003142F0">
            <w:pPr>
              <w:spacing w:after="0" w:line="240" w:lineRule="auto"/>
              <w:ind w:firstLine="10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7CA1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реализации региональной программы капитального ремонта общего имущества в многоквартирных домах, расположенных на территории Томаринского муниципального округа Сахалинской области, на 2026-2028 годы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42F0" w:rsidRPr="00C80905" w:rsidRDefault="003142F0" w:rsidP="00E252B6">
            <w:pPr>
              <w:spacing w:after="0" w:line="240" w:lineRule="auto"/>
              <w:ind w:left="-863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2F0" w:rsidRDefault="003142F0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Приложение к </w:t>
            </w:r>
          </w:p>
          <w:p w:rsidR="003142F0" w:rsidRDefault="003142F0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Постановлению администрации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Томаринского муниципального округа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13.07.2026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Утверждено постановлением администрации 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Томаринского муниципального округа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 03.07.2025 № 159</w:t>
            </w: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3142F0" w:rsidRPr="00C80905" w:rsidRDefault="003142F0" w:rsidP="00C02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80905" w:rsidRPr="00C80905" w:rsidTr="003142F0">
        <w:trPr>
          <w:trHeight w:val="90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      пп.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Адрес многоквартирного дома                  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Общая площадь дома, кв.м.</w:t>
            </w:r>
          </w:p>
        </w:tc>
        <w:tc>
          <w:tcPr>
            <w:tcW w:w="109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Стоимость работ (услуг), тыс.руб.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финансирования, тыс.руб.</w:t>
            </w:r>
          </w:p>
        </w:tc>
      </w:tr>
      <w:tr w:rsidR="00C80905" w:rsidRPr="00C80905" w:rsidTr="003142F0">
        <w:trPr>
          <w:trHeight w:val="120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Проектно-сметная документа-ция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Проверка сметной стоимости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Экспертиза проектной докумен-тации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Выполне-ние инже-нерных изысканий</w:t>
            </w:r>
          </w:p>
        </w:tc>
        <w:tc>
          <w:tcPr>
            <w:tcW w:w="35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Ремонт внутридомовых инженерных систем и установка коллективных (общедомовых ) приборов учета потребления ресурсов, в том числе: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Ремонт или замена лифтового оборудова-ния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Ремонт крыши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Ремонт фасада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Ремонт фундамента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Ремонт подвальных помещений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стоимость ремонта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собственников</w:t>
            </w:r>
          </w:p>
        </w:tc>
      </w:tr>
      <w:tr w:rsidR="00C80905" w:rsidRPr="00C80905" w:rsidTr="003142F0">
        <w:trPr>
          <w:trHeight w:val="85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электро-снабжение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тепло-снабжение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водо-снабжение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водо-отведение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газо-снабжение</w:t>
            </w: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80905" w:rsidRPr="00C80905" w:rsidTr="003142F0">
        <w:trPr>
          <w:trHeight w:val="540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C80905" w:rsidRPr="00C80905" w:rsidTr="003142F0">
        <w:trPr>
          <w:trHeight w:val="675"/>
        </w:trPr>
        <w:tc>
          <w:tcPr>
            <w:tcW w:w="155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A4A" w:rsidRDefault="00C80905" w:rsidP="00FF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  <w:r w:rsidR="00FF6A4A"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80905" w:rsidRPr="00C80905" w:rsidTr="003142F0">
        <w:trPr>
          <w:trHeight w:val="795"/>
        </w:trPr>
        <w:tc>
          <w:tcPr>
            <w:tcW w:w="155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Томаринский муниципальный округ Сахалинской области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Антона Буюклы, д. 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2 151,40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12 981,41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12 981,41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3 375,17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1 298,14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8 308,10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Октябрьская, д. 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2 081,40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1 946,38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2 830,58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348,68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283,06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2 198,84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Юбилейная, д. 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3 879,30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21 533,01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25 533,01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3 145,29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2 553,30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19 834,42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Красногорск, ул. Карла Маркса, д. 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617,30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529,70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3 340,30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Красногорск, ул. Карла Маркса, д. 112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718,70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492,74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3 107,26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Юбилейная, д. 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4 129,00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2 971,00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365,98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2 307,92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ПСД на 2027 год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36,96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233,04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сметной стоимости на 2027 год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16,31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муниципальному образованию Томаринский муниципальный округ Сахалинской области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13 577,10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4 600,00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3 184,20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6 446,38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34 514,42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52 937,00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8 297,11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5 293,70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39 346,19</w:t>
            </w:r>
          </w:p>
        </w:tc>
      </w:tr>
      <w:tr w:rsidR="00C80905" w:rsidRPr="00C80905" w:rsidTr="003142F0">
        <w:trPr>
          <w:trHeight w:val="795"/>
        </w:trPr>
        <w:tc>
          <w:tcPr>
            <w:tcW w:w="155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</w:tr>
      <w:tr w:rsidR="00C80905" w:rsidRPr="00C80905" w:rsidTr="003142F0">
        <w:trPr>
          <w:trHeight w:val="795"/>
        </w:trPr>
        <w:tc>
          <w:tcPr>
            <w:tcW w:w="155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Томаринский муниципальный округ Сахалинской области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Садовая, д. 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2 951,00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12 300,00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12 300,00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3 126,40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7 943,60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Юбилейная, д. 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6 250,30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22 300,00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22 300,00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5 668,19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14 401,81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Ильинское, ул. Чкалова, д. 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1 270,89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3 229,11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ПСД на 2028 год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228,76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581,24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сметной стоимости на 2028 год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54,25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муниципальному образованию Томаринский муниципальный округ Сахалинской области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9 940,30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40 584,00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10 315,59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4 058,40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26 210,01</w:t>
            </w:r>
          </w:p>
        </w:tc>
      </w:tr>
      <w:tr w:rsidR="00C80905" w:rsidRPr="00C80905" w:rsidTr="003142F0">
        <w:trPr>
          <w:trHeight w:val="795"/>
        </w:trPr>
        <w:tc>
          <w:tcPr>
            <w:tcW w:w="155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</w:tr>
      <w:tr w:rsidR="00C80905" w:rsidRPr="00C80905" w:rsidTr="003142F0">
        <w:trPr>
          <w:trHeight w:val="795"/>
        </w:trPr>
        <w:tc>
          <w:tcPr>
            <w:tcW w:w="155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Томаринский муниципальный округ Сахалинской области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Ломоносова, д. 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2 799,20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2 505,91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6 494,09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Томари, ул. Юбилейная, д. 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2 781,40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2 505,92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6 494,08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Красногорск, ул. Карла Маркса, д. 97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371,90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275,65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714,35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Красногорск, ул. Карла Маркса, д. 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259,76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муниципальному образованию Томаринский муниципальный округ Сахалинской области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6 326,50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21 500,00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5 387,72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2 150,00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13 962,28</w:t>
            </w:r>
          </w:p>
        </w:tc>
      </w:tr>
      <w:tr w:rsidR="00C80905" w:rsidRPr="00C80905" w:rsidTr="003142F0">
        <w:trPr>
          <w:trHeight w:val="795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0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05" w:rsidRPr="00C80905" w:rsidRDefault="00C80905" w:rsidP="00C8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9437A" w:rsidRDefault="0029437A" w:rsidP="004E4BF7">
      <w:pPr>
        <w:widowControl w:val="0"/>
        <w:spacing w:after="0"/>
        <w:jc w:val="both"/>
      </w:pPr>
    </w:p>
    <w:sectPr w:rsidR="0029437A" w:rsidSect="0029437A">
      <w:pgSz w:w="16838" w:h="11906" w:orient="landscape" w:code="9"/>
      <w:pgMar w:top="709" w:right="1134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A82" w:rsidRDefault="00544A82" w:rsidP="00A23FD7">
      <w:pPr>
        <w:spacing w:after="0" w:line="240" w:lineRule="auto"/>
      </w:pPr>
      <w:r>
        <w:separator/>
      </w:r>
    </w:p>
  </w:endnote>
  <w:endnote w:type="continuationSeparator" w:id="0">
    <w:p w:rsidR="00544A82" w:rsidRDefault="00544A82" w:rsidP="00A2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A82" w:rsidRDefault="00544A82" w:rsidP="00A23FD7">
      <w:pPr>
        <w:spacing w:after="0" w:line="240" w:lineRule="auto"/>
      </w:pPr>
      <w:r>
        <w:separator/>
      </w:r>
    </w:p>
  </w:footnote>
  <w:footnote w:type="continuationSeparator" w:id="0">
    <w:p w:rsidR="00544A82" w:rsidRDefault="00544A82" w:rsidP="00A23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F7"/>
    <w:rsid w:val="00196853"/>
    <w:rsid w:val="0029437A"/>
    <w:rsid w:val="003142F0"/>
    <w:rsid w:val="004361A6"/>
    <w:rsid w:val="00485949"/>
    <w:rsid w:val="004A7CA1"/>
    <w:rsid w:val="004B2D9D"/>
    <w:rsid w:val="004E4BF7"/>
    <w:rsid w:val="00517CCB"/>
    <w:rsid w:val="00544A82"/>
    <w:rsid w:val="00553EC2"/>
    <w:rsid w:val="00586F7E"/>
    <w:rsid w:val="005F2202"/>
    <w:rsid w:val="00653F24"/>
    <w:rsid w:val="00662EC9"/>
    <w:rsid w:val="00860E8B"/>
    <w:rsid w:val="00946117"/>
    <w:rsid w:val="00A14638"/>
    <w:rsid w:val="00A23FD7"/>
    <w:rsid w:val="00B147F3"/>
    <w:rsid w:val="00B32E4C"/>
    <w:rsid w:val="00C02B10"/>
    <w:rsid w:val="00C80905"/>
    <w:rsid w:val="00CC2950"/>
    <w:rsid w:val="00CC5F0E"/>
    <w:rsid w:val="00D92132"/>
    <w:rsid w:val="00E252B6"/>
    <w:rsid w:val="00EC0E58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A87D"/>
  <w15:chartTrackingRefBased/>
  <w15:docId w15:val="{AA22E237-2F51-4610-8B08-D3DBB6EE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F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E4BF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E4BF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B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E4B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4E4BF7"/>
    <w:pPr>
      <w:ind w:left="720"/>
      <w:contextualSpacing/>
    </w:pPr>
  </w:style>
  <w:style w:type="paragraph" w:styleId="a4">
    <w:name w:val="Subtitle"/>
    <w:basedOn w:val="a"/>
    <w:link w:val="a5"/>
    <w:qFormat/>
    <w:rsid w:val="004E4BF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4E4B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Заголовок Знак"/>
    <w:rsid w:val="004E4BF7"/>
    <w:rPr>
      <w:b/>
      <w:sz w:val="40"/>
    </w:rPr>
  </w:style>
  <w:style w:type="paragraph" w:styleId="a7">
    <w:name w:val="Balloon Text"/>
    <w:basedOn w:val="a"/>
    <w:link w:val="a8"/>
    <w:uiPriority w:val="99"/>
    <w:semiHidden/>
    <w:unhideWhenUsed/>
    <w:rsid w:val="00D92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13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2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3FD7"/>
  </w:style>
  <w:style w:type="paragraph" w:styleId="ab">
    <w:name w:val="footer"/>
    <w:basedOn w:val="a"/>
    <w:link w:val="ac"/>
    <w:uiPriority w:val="99"/>
    <w:unhideWhenUsed/>
    <w:rsid w:val="00A2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3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e.vorobev</dc:creator>
  <cp:keywords/>
  <dc:description/>
  <cp:lastModifiedBy>Юлия Куликова</cp:lastModifiedBy>
  <cp:revision>3</cp:revision>
  <cp:lastPrinted>2026-07-13T01:31:00Z</cp:lastPrinted>
  <dcterms:created xsi:type="dcterms:W3CDTF">2026-07-13T01:30:00Z</dcterms:created>
  <dcterms:modified xsi:type="dcterms:W3CDTF">2026-07-13T01:33:00Z</dcterms:modified>
</cp:coreProperties>
</file>