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1EC" w:rsidRDefault="00580D22" w:rsidP="00714B18">
      <w:pPr>
        <w:jc w:val="right"/>
        <w:rPr>
          <w:sz w:val="32"/>
        </w:rPr>
      </w:pPr>
      <w:r>
        <w:rPr>
          <w:noProof/>
        </w:rPr>
        <w:drawing>
          <wp:anchor distT="0" distB="0" distL="114300" distR="114300" simplePos="0" relativeHeight="251659264" behindDoc="0" locked="0" layoutInCell="1" allowOverlap="1" wp14:anchorId="09E33D9A" wp14:editId="6DBEE7BA">
            <wp:simplePos x="0" y="0"/>
            <wp:positionH relativeFrom="column">
              <wp:posOffset>2870835</wp:posOffset>
            </wp:positionH>
            <wp:positionV relativeFrom="paragraph">
              <wp:posOffset>22225</wp:posOffset>
            </wp:positionV>
            <wp:extent cx="527685" cy="656590"/>
            <wp:effectExtent l="0" t="0" r="571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27685" cy="656590"/>
                    </a:xfrm>
                    <a:prstGeom prst="rect">
                      <a:avLst/>
                    </a:prstGeom>
                    <a:noFill/>
                  </pic:spPr>
                </pic:pic>
              </a:graphicData>
            </a:graphic>
            <wp14:sizeRelH relativeFrom="page">
              <wp14:pctWidth>0</wp14:pctWidth>
            </wp14:sizeRelH>
            <wp14:sizeRelV relativeFrom="page">
              <wp14:pctHeight>0</wp14:pctHeight>
            </wp14:sizeRelV>
          </wp:anchor>
        </w:drawing>
      </w:r>
      <w:r w:rsidR="00714B18">
        <w:rPr>
          <w:sz w:val="32"/>
        </w:rPr>
        <w:t xml:space="preserve">                                     </w:t>
      </w:r>
    </w:p>
    <w:p w:rsidR="00B331EC" w:rsidRDefault="00B331EC" w:rsidP="00B331EC">
      <w:pPr>
        <w:pStyle w:val="a3"/>
        <w:rPr>
          <w:rFonts w:ascii="Arial" w:hAnsi="Arial"/>
          <w:sz w:val="36"/>
        </w:rPr>
      </w:pPr>
    </w:p>
    <w:p w:rsidR="00B61F2F" w:rsidRDefault="00B61F2F" w:rsidP="00B331EC">
      <w:pPr>
        <w:pStyle w:val="a6"/>
        <w:rPr>
          <w:sz w:val="26"/>
        </w:rPr>
      </w:pPr>
    </w:p>
    <w:p w:rsidR="002D40D8" w:rsidRPr="002D40D8" w:rsidRDefault="002D40D8" w:rsidP="002D40D8">
      <w:pPr>
        <w:spacing w:line="360" w:lineRule="auto"/>
        <w:jc w:val="center"/>
        <w:rPr>
          <w:b/>
          <w:sz w:val="26"/>
        </w:rPr>
      </w:pPr>
      <w:r w:rsidRPr="002D40D8">
        <w:rPr>
          <w:b/>
          <w:sz w:val="26"/>
        </w:rPr>
        <w:t>АДМИНИСТРАЦИЯ</w:t>
      </w:r>
    </w:p>
    <w:p w:rsidR="002D40D8" w:rsidRPr="002D40D8" w:rsidRDefault="002D40D8" w:rsidP="002D40D8">
      <w:pPr>
        <w:keepNext/>
        <w:spacing w:line="360" w:lineRule="auto"/>
        <w:jc w:val="center"/>
        <w:outlineLvl w:val="0"/>
        <w:rPr>
          <w:b/>
          <w:sz w:val="26"/>
          <w:szCs w:val="26"/>
        </w:rPr>
      </w:pPr>
      <w:r w:rsidRPr="002D40D8">
        <w:rPr>
          <w:b/>
          <w:sz w:val="26"/>
          <w:szCs w:val="26"/>
        </w:rPr>
        <w:t>ТОМАРИНСКОГО МУНИЦИПАЛЬНОГО ОКРУГА</w:t>
      </w:r>
    </w:p>
    <w:p w:rsidR="002D40D8" w:rsidRPr="002D40D8" w:rsidRDefault="002D40D8" w:rsidP="002D40D8">
      <w:pPr>
        <w:jc w:val="center"/>
        <w:rPr>
          <w:b/>
          <w:sz w:val="26"/>
          <w:szCs w:val="26"/>
        </w:rPr>
      </w:pPr>
      <w:r w:rsidRPr="002D40D8">
        <w:rPr>
          <w:b/>
          <w:sz w:val="26"/>
          <w:szCs w:val="26"/>
        </w:rPr>
        <w:t>САХАЛИНСКОЙ ОБЛАСТИ</w:t>
      </w:r>
    </w:p>
    <w:p w:rsidR="002D40D8" w:rsidRPr="002D40D8" w:rsidRDefault="002D40D8" w:rsidP="002D40D8"/>
    <w:p w:rsidR="002D40D8" w:rsidRPr="002D40D8" w:rsidRDefault="002D40D8" w:rsidP="002D40D8"/>
    <w:p w:rsidR="002D40D8" w:rsidRPr="002D40D8" w:rsidRDefault="002D40D8" w:rsidP="002D40D8">
      <w:pPr>
        <w:jc w:val="center"/>
        <w:outlineLvl w:val="3"/>
        <w:rPr>
          <w:b/>
          <w:sz w:val="38"/>
        </w:rPr>
      </w:pPr>
      <w:r w:rsidRPr="002D40D8">
        <w:rPr>
          <w:b/>
          <w:sz w:val="38"/>
        </w:rPr>
        <w:t>ПОСТАНОВЛЕНИЕ</w:t>
      </w:r>
    </w:p>
    <w:p w:rsidR="00B331EC" w:rsidRDefault="00B331EC" w:rsidP="00B331EC">
      <w:pPr>
        <w:rPr>
          <w:sz w:val="37"/>
        </w:rPr>
      </w:pPr>
    </w:p>
    <w:p w:rsidR="00B331EC" w:rsidRDefault="00B331EC" w:rsidP="00B331EC"/>
    <w:p w:rsidR="00B331EC" w:rsidRPr="00F519AB" w:rsidRDefault="00B331EC" w:rsidP="00B331EC">
      <w:pPr>
        <w:rPr>
          <w:sz w:val="22"/>
          <w:u w:val="single"/>
        </w:rPr>
      </w:pPr>
      <w:r w:rsidRPr="00F519AB">
        <w:rPr>
          <w:sz w:val="22"/>
          <w:u w:val="single"/>
        </w:rPr>
        <w:t xml:space="preserve">от </w:t>
      </w:r>
      <w:r w:rsidR="00950AF3">
        <w:rPr>
          <w:sz w:val="22"/>
          <w:u w:val="single"/>
        </w:rPr>
        <w:t>30.09.2026</w:t>
      </w:r>
      <w:r w:rsidR="006D1AD6" w:rsidRPr="00F519AB">
        <w:rPr>
          <w:sz w:val="22"/>
          <w:u w:val="single"/>
        </w:rPr>
        <w:t xml:space="preserve"> </w:t>
      </w:r>
      <w:r w:rsidR="00926BAF" w:rsidRPr="00F519AB">
        <w:rPr>
          <w:sz w:val="22"/>
          <w:u w:val="single"/>
        </w:rPr>
        <w:t>№</w:t>
      </w:r>
      <w:r w:rsidR="00C078C3" w:rsidRPr="00F519AB">
        <w:rPr>
          <w:sz w:val="22"/>
          <w:u w:val="single"/>
        </w:rPr>
        <w:t xml:space="preserve"> </w:t>
      </w:r>
      <w:r w:rsidR="00950AF3">
        <w:rPr>
          <w:sz w:val="22"/>
          <w:u w:val="single"/>
        </w:rPr>
        <w:t>264</w:t>
      </w:r>
    </w:p>
    <w:p w:rsidR="00B331EC" w:rsidRDefault="00B331EC" w:rsidP="00B331EC">
      <w:pPr>
        <w:rPr>
          <w:sz w:val="22"/>
        </w:rPr>
      </w:pPr>
      <w:r>
        <w:rPr>
          <w:sz w:val="22"/>
        </w:rPr>
        <w:t xml:space="preserve">        г. Томари</w:t>
      </w:r>
    </w:p>
    <w:p w:rsidR="00B331EC" w:rsidRDefault="00B331EC" w:rsidP="00B331EC">
      <w:pPr>
        <w:spacing w:line="360" w:lineRule="auto"/>
        <w:jc w:val="center"/>
        <w:rPr>
          <w:sz w:val="24"/>
          <w:szCs w:val="24"/>
        </w:rPr>
      </w:pPr>
    </w:p>
    <w:p w:rsidR="00982DD1" w:rsidRPr="00982DD1" w:rsidRDefault="00481BBC" w:rsidP="001A74AF">
      <w:pPr>
        <w:suppressAutoHyphens/>
        <w:autoSpaceDE w:val="0"/>
        <w:jc w:val="center"/>
        <w:rPr>
          <w:sz w:val="24"/>
          <w:szCs w:val="24"/>
        </w:rPr>
      </w:pPr>
      <w:r>
        <w:rPr>
          <w:b/>
          <w:sz w:val="24"/>
          <w:szCs w:val="24"/>
        </w:rPr>
        <w:t>Об утверждении муниципальной программы «Противодействие незаконному обороту наркотиков в Томаринском муниципальном округе»</w:t>
      </w:r>
    </w:p>
    <w:p w:rsidR="00351319" w:rsidRPr="00351319" w:rsidRDefault="00351319" w:rsidP="00592127">
      <w:pPr>
        <w:suppressAutoHyphens/>
        <w:autoSpaceDE w:val="0"/>
        <w:ind w:firstLine="709"/>
        <w:jc w:val="center"/>
        <w:rPr>
          <w:sz w:val="24"/>
          <w:szCs w:val="24"/>
          <w:lang w:eastAsia="ar-SA"/>
        </w:rPr>
      </w:pPr>
    </w:p>
    <w:p w:rsidR="00E30EC9" w:rsidRDefault="00E30EC9" w:rsidP="00194295">
      <w:pPr>
        <w:jc w:val="center"/>
        <w:rPr>
          <w:sz w:val="24"/>
          <w:szCs w:val="24"/>
        </w:rPr>
      </w:pPr>
    </w:p>
    <w:p w:rsidR="00982DD1" w:rsidRPr="00982DD1" w:rsidRDefault="001A74AF" w:rsidP="00982DD1">
      <w:pPr>
        <w:ind w:firstLine="709"/>
        <w:jc w:val="both"/>
        <w:rPr>
          <w:bCs/>
          <w:sz w:val="24"/>
          <w:szCs w:val="24"/>
        </w:rPr>
      </w:pPr>
      <w:r w:rsidRPr="00B80A1F">
        <w:rPr>
          <w:sz w:val="24"/>
          <w:szCs w:val="24"/>
        </w:rPr>
        <w:t xml:space="preserve">В </w:t>
      </w:r>
      <w:r w:rsidRPr="00631021">
        <w:rPr>
          <w:sz w:val="24"/>
          <w:szCs w:val="24"/>
        </w:rPr>
        <w:t xml:space="preserve">соответствии со статьями 179, 179.3 Бюджетного кодекса Российской Федерации, </w:t>
      </w:r>
      <w:hyperlink r:id="rId9" w:history="1">
        <w:r w:rsidRPr="00631021">
          <w:rPr>
            <w:sz w:val="24"/>
            <w:szCs w:val="24"/>
          </w:rPr>
          <w:t>статьей 16</w:t>
        </w:r>
      </w:hyperlink>
      <w:r w:rsidRPr="00631021">
        <w:rPr>
          <w:sz w:val="24"/>
          <w:szCs w:val="24"/>
        </w:rPr>
        <w:t xml:space="preserve"> Федерального закона от 06.10.2003 № 131-ФЗ «Об общих принципах организации местного </w:t>
      </w:r>
      <w:r w:rsidRPr="00B80A1F">
        <w:rPr>
          <w:sz w:val="24"/>
          <w:szCs w:val="24"/>
        </w:rPr>
        <w:t xml:space="preserve">самоуправления в Российской Федерации», </w:t>
      </w:r>
      <w:r w:rsidRPr="0055072A">
        <w:rPr>
          <w:sz w:val="24"/>
          <w:szCs w:val="24"/>
        </w:rPr>
        <w:t xml:space="preserve">решением Собрания </w:t>
      </w:r>
      <w:r w:rsidR="004B4177" w:rsidRPr="0055072A">
        <w:rPr>
          <w:sz w:val="24"/>
          <w:szCs w:val="24"/>
        </w:rPr>
        <w:t>Томаринского муниципального</w:t>
      </w:r>
      <w:r w:rsidRPr="0055072A">
        <w:rPr>
          <w:sz w:val="24"/>
          <w:szCs w:val="24"/>
        </w:rPr>
        <w:t xml:space="preserve"> округа от </w:t>
      </w:r>
      <w:r w:rsidR="004B4177" w:rsidRPr="0055072A">
        <w:rPr>
          <w:sz w:val="24"/>
          <w:szCs w:val="24"/>
        </w:rPr>
        <w:t>25</w:t>
      </w:r>
      <w:r w:rsidRPr="0055072A">
        <w:rPr>
          <w:sz w:val="24"/>
          <w:szCs w:val="24"/>
        </w:rPr>
        <w:t>.12.202</w:t>
      </w:r>
      <w:r w:rsidR="004B4177" w:rsidRPr="0055072A">
        <w:rPr>
          <w:sz w:val="24"/>
          <w:szCs w:val="24"/>
        </w:rPr>
        <w:t>5</w:t>
      </w:r>
      <w:r w:rsidRPr="0055072A">
        <w:rPr>
          <w:sz w:val="24"/>
          <w:szCs w:val="24"/>
        </w:rPr>
        <w:t xml:space="preserve"> №</w:t>
      </w:r>
      <w:r w:rsidR="004B4177" w:rsidRPr="0055072A">
        <w:rPr>
          <w:sz w:val="24"/>
          <w:szCs w:val="24"/>
        </w:rPr>
        <w:t>33/229</w:t>
      </w:r>
      <w:r w:rsidRPr="0055072A">
        <w:rPr>
          <w:sz w:val="24"/>
          <w:szCs w:val="24"/>
        </w:rPr>
        <w:t xml:space="preserve"> «О бюджете Томаринского муниципального округа на 202</w:t>
      </w:r>
      <w:r w:rsidR="004B4177" w:rsidRPr="0055072A">
        <w:rPr>
          <w:sz w:val="24"/>
          <w:szCs w:val="24"/>
        </w:rPr>
        <w:t>6</w:t>
      </w:r>
      <w:r w:rsidRPr="0055072A">
        <w:rPr>
          <w:sz w:val="24"/>
          <w:szCs w:val="24"/>
        </w:rPr>
        <w:t xml:space="preserve"> год и на плановый период 202</w:t>
      </w:r>
      <w:r w:rsidR="004B4177" w:rsidRPr="0055072A">
        <w:rPr>
          <w:sz w:val="24"/>
          <w:szCs w:val="24"/>
        </w:rPr>
        <w:t>7</w:t>
      </w:r>
      <w:r w:rsidRPr="0055072A">
        <w:rPr>
          <w:sz w:val="24"/>
          <w:szCs w:val="24"/>
        </w:rPr>
        <w:t xml:space="preserve"> и 202</w:t>
      </w:r>
      <w:r w:rsidR="004B4177" w:rsidRPr="0055072A">
        <w:rPr>
          <w:sz w:val="24"/>
          <w:szCs w:val="24"/>
        </w:rPr>
        <w:t>8</w:t>
      </w:r>
      <w:r w:rsidRPr="0055072A">
        <w:rPr>
          <w:sz w:val="24"/>
          <w:szCs w:val="24"/>
        </w:rPr>
        <w:t xml:space="preserve"> годов», </w:t>
      </w:r>
      <w:r w:rsidR="00982DD1" w:rsidRPr="0055072A">
        <w:rPr>
          <w:sz w:val="24"/>
          <w:szCs w:val="24"/>
        </w:rPr>
        <w:t xml:space="preserve">руководствуясь статьей </w:t>
      </w:r>
      <w:r w:rsidR="00D84C31" w:rsidRPr="0055072A">
        <w:rPr>
          <w:sz w:val="24"/>
          <w:szCs w:val="24"/>
        </w:rPr>
        <w:t>38</w:t>
      </w:r>
      <w:r w:rsidR="00982DD1" w:rsidRPr="0055072A">
        <w:rPr>
          <w:sz w:val="24"/>
          <w:szCs w:val="24"/>
        </w:rPr>
        <w:t xml:space="preserve"> Устава Томаринского муниципального округа, администрация</w:t>
      </w:r>
      <w:r w:rsidR="00982DD1" w:rsidRPr="00982DD1">
        <w:rPr>
          <w:sz w:val="24"/>
          <w:szCs w:val="24"/>
        </w:rPr>
        <w:t xml:space="preserve"> Томаринск</w:t>
      </w:r>
      <w:r w:rsidR="00982DD1">
        <w:rPr>
          <w:sz w:val="24"/>
          <w:szCs w:val="24"/>
        </w:rPr>
        <w:t>ого</w:t>
      </w:r>
      <w:r w:rsidR="00982DD1" w:rsidRPr="00982DD1">
        <w:rPr>
          <w:bCs/>
          <w:sz w:val="24"/>
          <w:szCs w:val="24"/>
        </w:rPr>
        <w:t xml:space="preserve"> муниципального </w:t>
      </w:r>
      <w:r w:rsidR="00982DD1" w:rsidRPr="00982DD1">
        <w:rPr>
          <w:sz w:val="24"/>
          <w:szCs w:val="24"/>
        </w:rPr>
        <w:t>округ</w:t>
      </w:r>
      <w:r w:rsidR="00982DD1">
        <w:rPr>
          <w:sz w:val="24"/>
          <w:szCs w:val="24"/>
        </w:rPr>
        <w:t>а Сахалинской области</w:t>
      </w:r>
    </w:p>
    <w:p w:rsidR="00B331EC" w:rsidRDefault="00B331EC" w:rsidP="00982DD1">
      <w:pPr>
        <w:ind w:firstLine="709"/>
        <w:jc w:val="both"/>
        <w:rPr>
          <w:sz w:val="24"/>
          <w:szCs w:val="24"/>
        </w:rPr>
      </w:pPr>
    </w:p>
    <w:p w:rsidR="00B331EC" w:rsidRDefault="00B331EC" w:rsidP="00B331EC">
      <w:pPr>
        <w:spacing w:line="300" w:lineRule="auto"/>
        <w:ind w:firstLine="426"/>
        <w:jc w:val="both"/>
        <w:rPr>
          <w:sz w:val="24"/>
          <w:szCs w:val="24"/>
        </w:rPr>
      </w:pPr>
      <w:r>
        <w:rPr>
          <w:sz w:val="24"/>
          <w:szCs w:val="24"/>
        </w:rPr>
        <w:t>ПОСТАНОВЛЯЕТ:</w:t>
      </w:r>
    </w:p>
    <w:p w:rsidR="00B331EC" w:rsidRDefault="00B331EC" w:rsidP="00B331EC">
      <w:pPr>
        <w:ind w:firstLine="426"/>
        <w:jc w:val="both"/>
        <w:rPr>
          <w:sz w:val="24"/>
          <w:szCs w:val="24"/>
        </w:rPr>
      </w:pPr>
    </w:p>
    <w:p w:rsidR="00481BBC" w:rsidRDefault="00481BBC" w:rsidP="00A44014">
      <w:pPr>
        <w:pStyle w:val="ab"/>
        <w:numPr>
          <w:ilvl w:val="0"/>
          <w:numId w:val="1"/>
        </w:numPr>
        <w:ind w:left="0" w:firstLine="709"/>
        <w:jc w:val="both"/>
        <w:rPr>
          <w:sz w:val="24"/>
          <w:szCs w:val="24"/>
        </w:rPr>
      </w:pPr>
      <w:r>
        <w:rPr>
          <w:sz w:val="24"/>
          <w:szCs w:val="24"/>
        </w:rPr>
        <w:t>Утвердить муниципальную программу «Противодействие незаконному обороту наркотиков в Томаринском муниципальном округе» (прилагается).</w:t>
      </w:r>
    </w:p>
    <w:p w:rsidR="0080617B" w:rsidRPr="00481BBC" w:rsidRDefault="00481BBC" w:rsidP="00A44014">
      <w:pPr>
        <w:pStyle w:val="ab"/>
        <w:numPr>
          <w:ilvl w:val="0"/>
          <w:numId w:val="1"/>
        </w:numPr>
        <w:ind w:left="0" w:firstLine="709"/>
        <w:jc w:val="both"/>
        <w:rPr>
          <w:sz w:val="24"/>
          <w:szCs w:val="24"/>
        </w:rPr>
      </w:pPr>
      <w:r>
        <w:rPr>
          <w:sz w:val="24"/>
          <w:szCs w:val="24"/>
        </w:rPr>
        <w:t>Опубликовать настоящее постановление в сетевом издании «Вести Томари» и разместить на официальном сайте администрации Томаринского муниципального округа.</w:t>
      </w:r>
      <w:r w:rsidR="002D12C3" w:rsidRPr="00A44014">
        <w:rPr>
          <w:bCs/>
          <w:sz w:val="24"/>
          <w:szCs w:val="24"/>
        </w:rPr>
        <w:t xml:space="preserve"> </w:t>
      </w:r>
    </w:p>
    <w:p w:rsidR="00481BBC" w:rsidRPr="00A44014" w:rsidRDefault="00481BBC" w:rsidP="00A44014">
      <w:pPr>
        <w:pStyle w:val="ab"/>
        <w:numPr>
          <w:ilvl w:val="0"/>
          <w:numId w:val="1"/>
        </w:numPr>
        <w:ind w:left="0" w:firstLine="709"/>
        <w:jc w:val="both"/>
        <w:rPr>
          <w:sz w:val="24"/>
          <w:szCs w:val="24"/>
        </w:rPr>
      </w:pPr>
      <w:r>
        <w:rPr>
          <w:bCs/>
          <w:sz w:val="24"/>
          <w:szCs w:val="24"/>
        </w:rPr>
        <w:t>Настоящее постановление вступает в силу с 1 января 202</w:t>
      </w:r>
      <w:r w:rsidR="0055072A">
        <w:rPr>
          <w:bCs/>
          <w:sz w:val="24"/>
          <w:szCs w:val="24"/>
        </w:rPr>
        <w:t>7</w:t>
      </w:r>
      <w:r>
        <w:rPr>
          <w:bCs/>
          <w:sz w:val="24"/>
          <w:szCs w:val="24"/>
        </w:rPr>
        <w:t xml:space="preserve"> года.</w:t>
      </w:r>
    </w:p>
    <w:p w:rsidR="00757385" w:rsidRPr="0080617B" w:rsidRDefault="00757385" w:rsidP="00A44014">
      <w:pPr>
        <w:pStyle w:val="ab"/>
        <w:numPr>
          <w:ilvl w:val="0"/>
          <w:numId w:val="1"/>
        </w:numPr>
        <w:ind w:left="0" w:firstLine="709"/>
        <w:jc w:val="both"/>
        <w:rPr>
          <w:sz w:val="24"/>
          <w:szCs w:val="24"/>
        </w:rPr>
      </w:pPr>
      <w:r w:rsidRPr="0080617B">
        <w:rPr>
          <w:sz w:val="24"/>
          <w:szCs w:val="24"/>
        </w:rPr>
        <w:t xml:space="preserve">Контроль за исполнением настоящего постановления возложить на вице-мэра Томаринского муниципального округа </w:t>
      </w:r>
      <w:r w:rsidR="00481BBC">
        <w:rPr>
          <w:sz w:val="24"/>
          <w:szCs w:val="24"/>
        </w:rPr>
        <w:t>Гаджиева Ш.И</w:t>
      </w:r>
      <w:r w:rsidRPr="0080617B">
        <w:rPr>
          <w:sz w:val="24"/>
          <w:szCs w:val="24"/>
        </w:rPr>
        <w:t>.</w:t>
      </w:r>
    </w:p>
    <w:p w:rsidR="00757385" w:rsidRPr="00757385" w:rsidRDefault="00757385" w:rsidP="00757385">
      <w:pPr>
        <w:pStyle w:val="ab"/>
        <w:ind w:left="0" w:firstLine="709"/>
        <w:jc w:val="both"/>
        <w:rPr>
          <w:sz w:val="24"/>
          <w:szCs w:val="24"/>
        </w:rPr>
      </w:pPr>
    </w:p>
    <w:p w:rsidR="00757385" w:rsidRDefault="00757385" w:rsidP="00757385">
      <w:pPr>
        <w:pStyle w:val="ab"/>
        <w:ind w:left="0" w:firstLine="709"/>
        <w:jc w:val="both"/>
        <w:rPr>
          <w:sz w:val="24"/>
          <w:szCs w:val="24"/>
        </w:rPr>
      </w:pPr>
    </w:p>
    <w:p w:rsidR="00481BBC" w:rsidRDefault="00481BBC" w:rsidP="00757385">
      <w:pPr>
        <w:pStyle w:val="ab"/>
        <w:ind w:left="0" w:firstLine="709"/>
        <w:jc w:val="both"/>
        <w:rPr>
          <w:sz w:val="24"/>
          <w:szCs w:val="24"/>
        </w:rPr>
      </w:pPr>
    </w:p>
    <w:p w:rsidR="00481BBC" w:rsidRPr="00757385" w:rsidRDefault="00481BBC" w:rsidP="00757385">
      <w:pPr>
        <w:pStyle w:val="ab"/>
        <w:ind w:left="0" w:firstLine="709"/>
        <w:jc w:val="both"/>
        <w:rPr>
          <w:sz w:val="24"/>
          <w:szCs w:val="24"/>
        </w:rPr>
      </w:pPr>
    </w:p>
    <w:p w:rsidR="00757385" w:rsidRPr="00757385" w:rsidRDefault="00757385" w:rsidP="00757385">
      <w:pPr>
        <w:pStyle w:val="ab"/>
        <w:ind w:left="0"/>
        <w:jc w:val="both"/>
        <w:rPr>
          <w:sz w:val="24"/>
          <w:szCs w:val="24"/>
        </w:rPr>
      </w:pPr>
      <w:r w:rsidRPr="00757385">
        <w:rPr>
          <w:sz w:val="24"/>
          <w:szCs w:val="24"/>
        </w:rPr>
        <w:t xml:space="preserve">Мэр Томаринского муниципального округа                                                              </w:t>
      </w:r>
      <w:proofErr w:type="spellStart"/>
      <w:r w:rsidRPr="00757385">
        <w:rPr>
          <w:sz w:val="24"/>
          <w:szCs w:val="24"/>
        </w:rPr>
        <w:t>О.И</w:t>
      </w:r>
      <w:proofErr w:type="spellEnd"/>
      <w:r w:rsidRPr="00757385">
        <w:rPr>
          <w:sz w:val="24"/>
          <w:szCs w:val="24"/>
        </w:rPr>
        <w:t xml:space="preserve">. </w:t>
      </w:r>
      <w:proofErr w:type="spellStart"/>
      <w:r w:rsidRPr="00757385">
        <w:rPr>
          <w:sz w:val="24"/>
          <w:szCs w:val="24"/>
        </w:rPr>
        <w:t>Манжара</w:t>
      </w:r>
      <w:proofErr w:type="spellEnd"/>
    </w:p>
    <w:p w:rsidR="00757385" w:rsidRDefault="00757385">
      <w:pPr>
        <w:spacing w:after="200" w:line="276" w:lineRule="auto"/>
        <w:rPr>
          <w:sz w:val="24"/>
          <w:szCs w:val="24"/>
        </w:rPr>
      </w:pPr>
      <w:r>
        <w:rPr>
          <w:sz w:val="24"/>
          <w:szCs w:val="24"/>
        </w:rPr>
        <w:br w:type="page"/>
      </w:r>
    </w:p>
    <w:p w:rsidR="00481BBC" w:rsidRPr="0055072A" w:rsidRDefault="00481BBC" w:rsidP="00481BBC">
      <w:pPr>
        <w:widowControl w:val="0"/>
        <w:autoSpaceDE w:val="0"/>
        <w:autoSpaceDN w:val="0"/>
        <w:adjustRightInd w:val="0"/>
        <w:jc w:val="right"/>
        <w:outlineLvl w:val="1"/>
      </w:pPr>
      <w:r w:rsidRPr="0055072A">
        <w:lastRenderedPageBreak/>
        <w:t>УТВЕРЖДЕНА</w:t>
      </w:r>
    </w:p>
    <w:p w:rsidR="00481BBC" w:rsidRPr="0055072A" w:rsidRDefault="00481BBC" w:rsidP="00481BBC">
      <w:pPr>
        <w:widowControl w:val="0"/>
        <w:autoSpaceDE w:val="0"/>
        <w:autoSpaceDN w:val="0"/>
        <w:adjustRightInd w:val="0"/>
        <w:jc w:val="right"/>
      </w:pPr>
      <w:r w:rsidRPr="0055072A">
        <w:t xml:space="preserve">постановлением администрации </w:t>
      </w:r>
    </w:p>
    <w:p w:rsidR="00481BBC" w:rsidRPr="0055072A" w:rsidRDefault="00481BBC" w:rsidP="00481BBC">
      <w:pPr>
        <w:widowControl w:val="0"/>
        <w:autoSpaceDE w:val="0"/>
        <w:autoSpaceDN w:val="0"/>
        <w:adjustRightInd w:val="0"/>
        <w:jc w:val="right"/>
      </w:pPr>
      <w:r w:rsidRPr="0055072A">
        <w:t xml:space="preserve">Томаринского муниципального округа </w:t>
      </w:r>
    </w:p>
    <w:p w:rsidR="00481BBC" w:rsidRPr="0055072A" w:rsidRDefault="00481BBC" w:rsidP="00481BBC">
      <w:pPr>
        <w:widowControl w:val="0"/>
        <w:autoSpaceDE w:val="0"/>
        <w:autoSpaceDN w:val="0"/>
        <w:adjustRightInd w:val="0"/>
        <w:jc w:val="right"/>
      </w:pPr>
      <w:r w:rsidRPr="0055072A">
        <w:t xml:space="preserve">от </w:t>
      </w:r>
      <w:r w:rsidR="00950AF3">
        <w:t>30.09.2026</w:t>
      </w:r>
      <w:r w:rsidRPr="0055072A">
        <w:t xml:space="preserve"> №</w:t>
      </w:r>
      <w:r w:rsidR="00950AF3">
        <w:t xml:space="preserve"> 264</w:t>
      </w:r>
    </w:p>
    <w:p w:rsidR="00481BBC" w:rsidRDefault="00481BBC" w:rsidP="00481BBC">
      <w:pPr>
        <w:widowControl w:val="0"/>
        <w:autoSpaceDE w:val="0"/>
        <w:autoSpaceDN w:val="0"/>
        <w:adjustRightInd w:val="0"/>
        <w:contextualSpacing/>
        <w:jc w:val="right"/>
        <w:rPr>
          <w:sz w:val="22"/>
          <w:szCs w:val="22"/>
        </w:rPr>
      </w:pPr>
    </w:p>
    <w:p w:rsidR="00481BBC" w:rsidRPr="005413F9" w:rsidRDefault="00481BBC" w:rsidP="00481BBC">
      <w:pPr>
        <w:widowControl w:val="0"/>
        <w:autoSpaceDE w:val="0"/>
        <w:autoSpaceDN w:val="0"/>
        <w:adjustRightInd w:val="0"/>
        <w:contextualSpacing/>
        <w:jc w:val="right"/>
        <w:rPr>
          <w:sz w:val="22"/>
          <w:szCs w:val="22"/>
        </w:rPr>
      </w:pPr>
    </w:p>
    <w:p w:rsidR="00481BBC" w:rsidRPr="00B42E98" w:rsidRDefault="00481BBC" w:rsidP="00481BBC">
      <w:pPr>
        <w:contextualSpacing/>
        <w:jc w:val="center"/>
        <w:rPr>
          <w:b/>
          <w:sz w:val="24"/>
          <w:szCs w:val="24"/>
        </w:rPr>
      </w:pPr>
      <w:r w:rsidRPr="00B42E98">
        <w:rPr>
          <w:b/>
          <w:sz w:val="24"/>
          <w:szCs w:val="24"/>
        </w:rPr>
        <w:t>МУНИЦИПАЛЬНАЯ ПРОГРАММА</w:t>
      </w:r>
    </w:p>
    <w:p w:rsidR="00481BBC" w:rsidRDefault="00481BBC" w:rsidP="00481BBC">
      <w:pPr>
        <w:contextualSpacing/>
        <w:jc w:val="center"/>
        <w:rPr>
          <w:b/>
          <w:sz w:val="24"/>
          <w:szCs w:val="24"/>
        </w:rPr>
      </w:pPr>
      <w:r w:rsidRPr="008E4E19">
        <w:rPr>
          <w:b/>
          <w:sz w:val="24"/>
          <w:szCs w:val="24"/>
        </w:rPr>
        <w:t>«</w:t>
      </w:r>
      <w:r>
        <w:rPr>
          <w:b/>
          <w:sz w:val="24"/>
          <w:szCs w:val="24"/>
        </w:rPr>
        <w:t>П</w:t>
      </w:r>
      <w:r w:rsidRPr="008E4E19">
        <w:rPr>
          <w:b/>
          <w:sz w:val="24"/>
          <w:szCs w:val="24"/>
        </w:rPr>
        <w:t xml:space="preserve">ротиводействие незаконному обороту наркотиков </w:t>
      </w:r>
    </w:p>
    <w:p w:rsidR="00481BBC" w:rsidRDefault="00481BBC" w:rsidP="00481BBC">
      <w:pPr>
        <w:contextualSpacing/>
        <w:jc w:val="center"/>
        <w:rPr>
          <w:b/>
          <w:sz w:val="24"/>
          <w:szCs w:val="24"/>
        </w:rPr>
      </w:pPr>
      <w:r w:rsidRPr="008E4E19">
        <w:rPr>
          <w:b/>
          <w:sz w:val="24"/>
          <w:szCs w:val="24"/>
        </w:rPr>
        <w:t>в Томаринск</w:t>
      </w:r>
      <w:r>
        <w:rPr>
          <w:b/>
          <w:sz w:val="24"/>
          <w:szCs w:val="24"/>
        </w:rPr>
        <w:t>ом</w:t>
      </w:r>
      <w:r w:rsidRPr="008E4E19">
        <w:rPr>
          <w:b/>
          <w:sz w:val="24"/>
          <w:szCs w:val="24"/>
        </w:rPr>
        <w:t xml:space="preserve"> </w:t>
      </w:r>
      <w:r>
        <w:rPr>
          <w:b/>
          <w:sz w:val="24"/>
          <w:szCs w:val="24"/>
        </w:rPr>
        <w:t>муниципальном</w:t>
      </w:r>
      <w:r w:rsidRPr="008E4E19">
        <w:rPr>
          <w:b/>
          <w:sz w:val="24"/>
          <w:szCs w:val="24"/>
        </w:rPr>
        <w:t xml:space="preserve"> округ</w:t>
      </w:r>
      <w:r>
        <w:rPr>
          <w:b/>
          <w:sz w:val="24"/>
          <w:szCs w:val="24"/>
        </w:rPr>
        <w:t>е»</w:t>
      </w:r>
    </w:p>
    <w:p w:rsidR="00481BBC" w:rsidRDefault="00481BBC" w:rsidP="00481BBC">
      <w:pPr>
        <w:contextualSpacing/>
        <w:jc w:val="center"/>
        <w:rPr>
          <w:b/>
          <w:sz w:val="24"/>
          <w:szCs w:val="24"/>
        </w:rPr>
      </w:pPr>
    </w:p>
    <w:p w:rsidR="00481BBC" w:rsidRPr="00BB543D" w:rsidRDefault="00481BBC" w:rsidP="00481BBC">
      <w:pPr>
        <w:jc w:val="center"/>
        <w:rPr>
          <w:b/>
        </w:rPr>
      </w:pPr>
      <w:r w:rsidRPr="00BB543D">
        <w:rPr>
          <w:b/>
        </w:rPr>
        <w:t xml:space="preserve">РАЗДЕЛ </w:t>
      </w:r>
      <w:r>
        <w:rPr>
          <w:b/>
          <w:lang w:val="en-US"/>
        </w:rPr>
        <w:t>I</w:t>
      </w:r>
      <w:r>
        <w:rPr>
          <w:b/>
        </w:rPr>
        <w:t xml:space="preserve">. </w:t>
      </w:r>
      <w:r w:rsidRPr="00BB543D">
        <w:rPr>
          <w:b/>
        </w:rPr>
        <w:t>«СТРАТЕГИЧЕСКИЕ ПРИОРИТЕТЫ»</w:t>
      </w:r>
    </w:p>
    <w:p w:rsidR="00481BBC" w:rsidRDefault="00481BBC" w:rsidP="00481BBC">
      <w:pPr>
        <w:widowControl w:val="0"/>
        <w:suppressAutoHyphens/>
        <w:autoSpaceDE w:val="0"/>
        <w:autoSpaceDN w:val="0"/>
        <w:adjustRightInd w:val="0"/>
        <w:ind w:left="720"/>
        <w:jc w:val="center"/>
        <w:outlineLvl w:val="1"/>
        <w:rPr>
          <w:sz w:val="24"/>
          <w:szCs w:val="24"/>
        </w:rPr>
      </w:pPr>
    </w:p>
    <w:p w:rsidR="00481BBC" w:rsidRPr="00F33661" w:rsidRDefault="00481BBC" w:rsidP="00481BBC">
      <w:pPr>
        <w:pStyle w:val="ab"/>
        <w:widowControl w:val="0"/>
        <w:numPr>
          <w:ilvl w:val="0"/>
          <w:numId w:val="4"/>
        </w:numPr>
        <w:shd w:val="clear" w:color="auto" w:fill="FFFFFF" w:themeFill="background1"/>
        <w:suppressAutoHyphens/>
        <w:autoSpaceDE w:val="0"/>
        <w:autoSpaceDN w:val="0"/>
        <w:adjustRightInd w:val="0"/>
        <w:jc w:val="center"/>
        <w:outlineLvl w:val="1"/>
        <w:rPr>
          <w:sz w:val="24"/>
          <w:szCs w:val="24"/>
        </w:rPr>
      </w:pPr>
      <w:r w:rsidRPr="00F33661">
        <w:rPr>
          <w:sz w:val="24"/>
          <w:szCs w:val="24"/>
        </w:rPr>
        <w:t>Оценка текущего состояния социально-экономического развития Томаринского муниципального округа в сфере противодействия незаконно</w:t>
      </w:r>
      <w:r>
        <w:rPr>
          <w:sz w:val="24"/>
          <w:szCs w:val="24"/>
        </w:rPr>
        <w:t xml:space="preserve">му </w:t>
      </w:r>
      <w:r w:rsidRPr="00F33661">
        <w:rPr>
          <w:sz w:val="24"/>
          <w:szCs w:val="24"/>
        </w:rPr>
        <w:t>оборот</w:t>
      </w:r>
      <w:r>
        <w:rPr>
          <w:sz w:val="24"/>
          <w:szCs w:val="24"/>
        </w:rPr>
        <w:t>у</w:t>
      </w:r>
      <w:r w:rsidRPr="00F33661">
        <w:rPr>
          <w:sz w:val="24"/>
          <w:szCs w:val="24"/>
        </w:rPr>
        <w:t xml:space="preserve"> наркотиков</w:t>
      </w:r>
    </w:p>
    <w:p w:rsidR="00481BBC" w:rsidRDefault="00481BBC" w:rsidP="00481BBC">
      <w:pPr>
        <w:widowControl w:val="0"/>
        <w:shd w:val="clear" w:color="auto" w:fill="FFFFFF" w:themeFill="background1"/>
        <w:suppressAutoHyphens/>
        <w:autoSpaceDE w:val="0"/>
        <w:autoSpaceDN w:val="0"/>
        <w:adjustRightInd w:val="0"/>
        <w:ind w:left="720"/>
        <w:jc w:val="center"/>
        <w:outlineLvl w:val="1"/>
        <w:rPr>
          <w:sz w:val="24"/>
          <w:szCs w:val="24"/>
        </w:rPr>
      </w:pPr>
    </w:p>
    <w:p w:rsidR="00E12C10" w:rsidRDefault="00481BBC" w:rsidP="00481BBC">
      <w:pPr>
        <w:tabs>
          <w:tab w:val="left" w:pos="851"/>
        </w:tabs>
        <w:ind w:firstLine="709"/>
        <w:jc w:val="both"/>
        <w:rPr>
          <w:color w:val="000000" w:themeColor="text1"/>
          <w:sz w:val="24"/>
          <w:szCs w:val="24"/>
        </w:rPr>
      </w:pPr>
      <w:r>
        <w:rPr>
          <w:color w:val="000000" w:themeColor="text1"/>
          <w:sz w:val="24"/>
          <w:szCs w:val="24"/>
        </w:rPr>
        <w:t>Муниципальная</w:t>
      </w:r>
      <w:r w:rsidR="00E12C10">
        <w:rPr>
          <w:color w:val="000000" w:themeColor="text1"/>
          <w:sz w:val="24"/>
          <w:szCs w:val="24"/>
        </w:rPr>
        <w:t xml:space="preserve"> программа «</w:t>
      </w:r>
      <w:r>
        <w:rPr>
          <w:color w:val="000000" w:themeColor="text1"/>
          <w:sz w:val="24"/>
          <w:szCs w:val="24"/>
        </w:rPr>
        <w:t>Противодействие незаконному обороту наркотиков в Томаринском муниципальном округе</w:t>
      </w:r>
      <w:r w:rsidR="004D3279">
        <w:rPr>
          <w:color w:val="000000" w:themeColor="text1"/>
          <w:sz w:val="24"/>
          <w:szCs w:val="24"/>
        </w:rPr>
        <w:t>» (далее – муниципальная программа)</w:t>
      </w:r>
      <w:r w:rsidR="00E12C10">
        <w:rPr>
          <w:color w:val="000000" w:themeColor="text1"/>
          <w:sz w:val="24"/>
          <w:szCs w:val="24"/>
        </w:rPr>
        <w:t xml:space="preserve"> разработана с целью сокращения уровня заболеваемости населения синдромом зависимости от наркотиков на территории Томаринского муниципального округа и направлена на создание условий для ведения здорового образа жизни у подростков и молодежи и формирования антинаркотической культуры населения. </w:t>
      </w:r>
    </w:p>
    <w:p w:rsidR="00E12C10" w:rsidRDefault="00E12C10" w:rsidP="00481BBC">
      <w:pPr>
        <w:tabs>
          <w:tab w:val="left" w:pos="851"/>
        </w:tabs>
        <w:ind w:firstLine="709"/>
        <w:jc w:val="both"/>
        <w:rPr>
          <w:color w:val="000000" w:themeColor="text1"/>
          <w:sz w:val="24"/>
          <w:szCs w:val="24"/>
        </w:rPr>
      </w:pPr>
      <w:r>
        <w:rPr>
          <w:color w:val="000000" w:themeColor="text1"/>
          <w:sz w:val="24"/>
          <w:szCs w:val="24"/>
        </w:rPr>
        <w:t xml:space="preserve">Противодействие незаконному обороту наркотиков является одним из приоритетных направлений оперативно-служебной деятельности ОМВД России «Томаринский». </w:t>
      </w:r>
    </w:p>
    <w:p w:rsidR="00B76272" w:rsidRDefault="00E12C10" w:rsidP="00B76272">
      <w:pPr>
        <w:tabs>
          <w:tab w:val="left" w:pos="851"/>
        </w:tabs>
        <w:ind w:firstLine="709"/>
        <w:jc w:val="both"/>
        <w:rPr>
          <w:color w:val="000000" w:themeColor="text1"/>
          <w:sz w:val="24"/>
          <w:szCs w:val="24"/>
        </w:rPr>
      </w:pPr>
      <w:r>
        <w:rPr>
          <w:color w:val="000000" w:themeColor="text1"/>
          <w:sz w:val="24"/>
          <w:szCs w:val="24"/>
        </w:rPr>
        <w:t>В течение 2025 года правоохранительным органами выявлено 8 преступлений и 12 административных правонарушений, связанных с незаконным оборотом наркотиков.</w:t>
      </w:r>
      <w:r w:rsidR="00B76272">
        <w:rPr>
          <w:color w:val="000000" w:themeColor="text1"/>
          <w:sz w:val="24"/>
          <w:szCs w:val="24"/>
        </w:rPr>
        <w:t xml:space="preserve"> Преступлений и правонарушений, связанных с незаконны</w:t>
      </w:r>
      <w:r w:rsidR="00A52CBF">
        <w:rPr>
          <w:color w:val="000000" w:themeColor="text1"/>
          <w:sz w:val="24"/>
          <w:szCs w:val="24"/>
        </w:rPr>
        <w:t>м</w:t>
      </w:r>
      <w:r w:rsidR="00B76272">
        <w:rPr>
          <w:color w:val="000000" w:themeColor="text1"/>
          <w:sz w:val="24"/>
          <w:szCs w:val="24"/>
        </w:rPr>
        <w:t xml:space="preserve"> оборотом наркотических средств среди несовершеннолетних за указанный период не зарегистрировано. </w:t>
      </w:r>
      <w:r w:rsidR="00A52CBF">
        <w:rPr>
          <w:color w:val="000000" w:themeColor="text1"/>
          <w:sz w:val="24"/>
          <w:szCs w:val="24"/>
        </w:rPr>
        <w:t xml:space="preserve"> Это связано с тем, что управлением культуры, спорта и молодежной политики, образовательными учреждениями округа ведется работа по профилактике наркомании, токсикомании и алкоголизма среди молодежи в рамках муниципальной программы «Обеспечение общественного порядка, противодействия преступности и незаконному обороту наркотиков». </w:t>
      </w:r>
    </w:p>
    <w:p w:rsidR="00A52CBF" w:rsidRDefault="00A52CBF" w:rsidP="00B76272">
      <w:pPr>
        <w:tabs>
          <w:tab w:val="left" w:pos="851"/>
        </w:tabs>
        <w:ind w:firstLine="709"/>
        <w:jc w:val="both"/>
        <w:rPr>
          <w:color w:val="000000" w:themeColor="text1"/>
          <w:sz w:val="24"/>
          <w:szCs w:val="24"/>
        </w:rPr>
      </w:pPr>
      <w:r>
        <w:rPr>
          <w:color w:val="000000" w:themeColor="text1"/>
          <w:sz w:val="24"/>
          <w:szCs w:val="24"/>
        </w:rPr>
        <w:t>В 2025 году на территории Томаринского муниципального округа зарегистрированы 24 потребителя наркотиков. Количество лиц, состоящих на учете с диагнозом «Пагубное употребление наркотиков» - 57 человек, из них 2 несовершеннолетних.</w:t>
      </w:r>
    </w:p>
    <w:p w:rsidR="00481BBC" w:rsidRPr="00B130C3" w:rsidRDefault="00481BBC" w:rsidP="00481BBC">
      <w:pPr>
        <w:widowControl w:val="0"/>
        <w:tabs>
          <w:tab w:val="left" w:pos="851"/>
        </w:tabs>
        <w:autoSpaceDN w:val="0"/>
        <w:adjustRightInd w:val="0"/>
        <w:ind w:right="-87" w:firstLine="709"/>
        <w:jc w:val="both"/>
        <w:rPr>
          <w:color w:val="000000" w:themeColor="text1"/>
          <w:kern w:val="2"/>
          <w:sz w:val="24"/>
          <w:szCs w:val="24"/>
        </w:rPr>
      </w:pPr>
      <w:r>
        <w:rPr>
          <w:color w:val="000000" w:themeColor="text1"/>
          <w:kern w:val="2"/>
          <w:sz w:val="24"/>
          <w:szCs w:val="24"/>
        </w:rPr>
        <w:t xml:space="preserve">За текущий период проведено </w:t>
      </w:r>
      <w:r w:rsidRPr="00B130C3">
        <w:rPr>
          <w:color w:val="000000" w:themeColor="text1"/>
          <w:kern w:val="2"/>
          <w:sz w:val="24"/>
          <w:szCs w:val="24"/>
        </w:rPr>
        <w:t>120 рейдо</w:t>
      </w:r>
      <w:r>
        <w:rPr>
          <w:color w:val="000000" w:themeColor="text1"/>
          <w:kern w:val="2"/>
          <w:sz w:val="24"/>
          <w:szCs w:val="24"/>
        </w:rPr>
        <w:t>вых мероприятий, в том числе 64</w:t>
      </w:r>
      <w:r w:rsidRPr="00B130C3">
        <w:rPr>
          <w:color w:val="000000" w:themeColor="text1"/>
          <w:kern w:val="2"/>
          <w:sz w:val="24"/>
          <w:szCs w:val="24"/>
        </w:rPr>
        <w:t xml:space="preserve"> по предупреждению употребления, реализации алкогольной или спиртосодержащей продукции среди несовершеннолетних.</w:t>
      </w:r>
    </w:p>
    <w:p w:rsidR="00481BBC" w:rsidRPr="00B130C3" w:rsidRDefault="00481BBC" w:rsidP="00481BBC">
      <w:pPr>
        <w:shd w:val="clear" w:color="auto" w:fill="FFFFFF"/>
        <w:tabs>
          <w:tab w:val="left" w:pos="851"/>
        </w:tabs>
        <w:ind w:firstLine="709"/>
        <w:jc w:val="both"/>
        <w:rPr>
          <w:color w:val="000000" w:themeColor="text1"/>
          <w:sz w:val="24"/>
          <w:szCs w:val="24"/>
        </w:rPr>
      </w:pPr>
      <w:r w:rsidRPr="00B130C3">
        <w:rPr>
          <w:color w:val="000000" w:themeColor="text1"/>
          <w:sz w:val="24"/>
          <w:szCs w:val="24"/>
        </w:rPr>
        <w:t xml:space="preserve">В целом криминальная обстановка на территории Томаринского </w:t>
      </w:r>
      <w:r w:rsidR="004D3279">
        <w:rPr>
          <w:color w:val="000000" w:themeColor="text1"/>
          <w:sz w:val="24"/>
          <w:szCs w:val="24"/>
        </w:rPr>
        <w:t>муниципального</w:t>
      </w:r>
      <w:r w:rsidRPr="00B130C3">
        <w:rPr>
          <w:color w:val="000000" w:themeColor="text1"/>
          <w:sz w:val="24"/>
          <w:szCs w:val="24"/>
        </w:rPr>
        <w:t xml:space="preserve"> округа за отчетный период может быть охарактеризована как стабильная и контролируемая.</w:t>
      </w:r>
    </w:p>
    <w:p w:rsidR="00481BBC" w:rsidRPr="00791E07" w:rsidRDefault="00481BBC" w:rsidP="00481BBC">
      <w:pPr>
        <w:widowControl w:val="0"/>
        <w:suppressAutoHyphens/>
        <w:autoSpaceDE w:val="0"/>
        <w:autoSpaceDN w:val="0"/>
        <w:adjustRightInd w:val="0"/>
        <w:jc w:val="both"/>
        <w:rPr>
          <w:sz w:val="24"/>
          <w:szCs w:val="24"/>
        </w:rPr>
      </w:pPr>
    </w:p>
    <w:p w:rsidR="00481BBC" w:rsidRPr="0024409D" w:rsidRDefault="00481BBC" w:rsidP="00481BBC">
      <w:pPr>
        <w:widowControl w:val="0"/>
        <w:suppressAutoHyphens/>
        <w:autoSpaceDE w:val="0"/>
        <w:autoSpaceDN w:val="0"/>
        <w:adjustRightInd w:val="0"/>
        <w:ind w:firstLine="540"/>
        <w:jc w:val="center"/>
        <w:rPr>
          <w:sz w:val="24"/>
          <w:szCs w:val="24"/>
        </w:rPr>
      </w:pPr>
      <w:r w:rsidRPr="0024409D">
        <w:rPr>
          <w:sz w:val="24"/>
          <w:szCs w:val="24"/>
        </w:rPr>
        <w:t xml:space="preserve">2. </w:t>
      </w:r>
      <w:r>
        <w:rPr>
          <w:sz w:val="24"/>
          <w:szCs w:val="24"/>
        </w:rPr>
        <w:t xml:space="preserve">Стратегические </w:t>
      </w:r>
      <w:r w:rsidRPr="002D4F4D">
        <w:rPr>
          <w:sz w:val="24"/>
          <w:szCs w:val="24"/>
        </w:rPr>
        <w:t>приоритет</w:t>
      </w:r>
      <w:r>
        <w:rPr>
          <w:sz w:val="24"/>
          <w:szCs w:val="24"/>
        </w:rPr>
        <w:t>ы</w:t>
      </w:r>
      <w:r w:rsidRPr="002D4F4D">
        <w:rPr>
          <w:sz w:val="24"/>
          <w:szCs w:val="24"/>
        </w:rPr>
        <w:t xml:space="preserve"> и цел</w:t>
      </w:r>
      <w:r>
        <w:rPr>
          <w:sz w:val="24"/>
          <w:szCs w:val="24"/>
        </w:rPr>
        <w:t>и</w:t>
      </w:r>
      <w:r w:rsidRPr="002D4F4D">
        <w:rPr>
          <w:sz w:val="24"/>
          <w:szCs w:val="24"/>
        </w:rPr>
        <w:t xml:space="preserve"> </w:t>
      </w:r>
      <w:r>
        <w:rPr>
          <w:sz w:val="24"/>
          <w:szCs w:val="24"/>
        </w:rPr>
        <w:t>муниципальной</w:t>
      </w:r>
      <w:r w:rsidRPr="002D4F4D">
        <w:rPr>
          <w:sz w:val="24"/>
          <w:szCs w:val="24"/>
        </w:rPr>
        <w:t xml:space="preserve"> политики в сфере реализации </w:t>
      </w:r>
      <w:r w:rsidRPr="00D33A50">
        <w:rPr>
          <w:sz w:val="24"/>
          <w:szCs w:val="24"/>
        </w:rPr>
        <w:t>муниципальной</w:t>
      </w:r>
      <w:r>
        <w:rPr>
          <w:sz w:val="24"/>
          <w:szCs w:val="24"/>
        </w:rPr>
        <w:t xml:space="preserve"> программы</w:t>
      </w:r>
    </w:p>
    <w:p w:rsidR="00481BBC" w:rsidRDefault="00481BBC" w:rsidP="00481BBC">
      <w:pPr>
        <w:widowControl w:val="0"/>
        <w:suppressAutoHyphens/>
        <w:autoSpaceDE w:val="0"/>
        <w:autoSpaceDN w:val="0"/>
        <w:adjustRightInd w:val="0"/>
        <w:ind w:firstLine="540"/>
        <w:jc w:val="both"/>
        <w:rPr>
          <w:sz w:val="24"/>
          <w:szCs w:val="24"/>
        </w:rPr>
      </w:pPr>
    </w:p>
    <w:p w:rsidR="00481BBC" w:rsidRDefault="00481BBC" w:rsidP="00481BBC">
      <w:pPr>
        <w:widowControl w:val="0"/>
        <w:autoSpaceDE w:val="0"/>
        <w:autoSpaceDN w:val="0"/>
        <w:adjustRightInd w:val="0"/>
        <w:ind w:firstLine="540"/>
        <w:jc w:val="both"/>
        <w:rPr>
          <w:sz w:val="24"/>
          <w:szCs w:val="24"/>
        </w:rPr>
      </w:pPr>
      <w:r w:rsidRPr="00C31897">
        <w:rPr>
          <w:sz w:val="24"/>
          <w:szCs w:val="24"/>
        </w:rPr>
        <w:t>Приоритетом</w:t>
      </w:r>
      <w:r>
        <w:rPr>
          <w:sz w:val="24"/>
          <w:szCs w:val="24"/>
        </w:rPr>
        <w:t xml:space="preserve"> муниципальной программы </w:t>
      </w:r>
      <w:r w:rsidRPr="00C31897">
        <w:rPr>
          <w:sz w:val="24"/>
          <w:szCs w:val="24"/>
        </w:rPr>
        <w:t>является создание условий для безопасной жизнедеятельности Томаринск</w:t>
      </w:r>
      <w:r>
        <w:rPr>
          <w:sz w:val="24"/>
          <w:szCs w:val="24"/>
        </w:rPr>
        <w:t>ого</w:t>
      </w:r>
      <w:r w:rsidRPr="00C31897">
        <w:rPr>
          <w:sz w:val="24"/>
          <w:szCs w:val="24"/>
        </w:rPr>
        <w:t xml:space="preserve"> </w:t>
      </w:r>
      <w:r>
        <w:rPr>
          <w:sz w:val="24"/>
          <w:szCs w:val="24"/>
        </w:rPr>
        <w:t>муниципального</w:t>
      </w:r>
      <w:r w:rsidRPr="00C31897">
        <w:rPr>
          <w:sz w:val="24"/>
          <w:szCs w:val="24"/>
        </w:rPr>
        <w:t xml:space="preserve"> округ</w:t>
      </w:r>
      <w:r>
        <w:rPr>
          <w:sz w:val="24"/>
          <w:szCs w:val="24"/>
        </w:rPr>
        <w:t>а</w:t>
      </w:r>
      <w:r w:rsidRPr="00C31897">
        <w:rPr>
          <w:sz w:val="24"/>
          <w:szCs w:val="24"/>
        </w:rPr>
        <w:t>, обеспечение надежной защиты личности, общества и государства от преступных посягательств.</w:t>
      </w:r>
    </w:p>
    <w:p w:rsidR="00481BBC" w:rsidRDefault="00481BBC" w:rsidP="00481BBC">
      <w:pPr>
        <w:widowControl w:val="0"/>
        <w:suppressAutoHyphens/>
        <w:autoSpaceDE w:val="0"/>
        <w:autoSpaceDN w:val="0"/>
        <w:adjustRightInd w:val="0"/>
        <w:ind w:firstLine="540"/>
        <w:jc w:val="both"/>
        <w:rPr>
          <w:sz w:val="24"/>
          <w:szCs w:val="24"/>
        </w:rPr>
      </w:pPr>
      <w:r w:rsidRPr="00C31897">
        <w:rPr>
          <w:sz w:val="24"/>
          <w:szCs w:val="24"/>
        </w:rPr>
        <w:t>Приоритеты государственной политики Сахалинской области в сфере профилактики правонарушений определены следующими документами:</w:t>
      </w:r>
    </w:p>
    <w:p w:rsidR="004D3279" w:rsidRDefault="004D3279" w:rsidP="00481BBC">
      <w:pPr>
        <w:widowControl w:val="0"/>
        <w:suppressAutoHyphens/>
        <w:autoSpaceDE w:val="0"/>
        <w:autoSpaceDN w:val="0"/>
        <w:adjustRightInd w:val="0"/>
        <w:ind w:firstLine="540"/>
        <w:jc w:val="both"/>
        <w:rPr>
          <w:sz w:val="24"/>
          <w:szCs w:val="24"/>
        </w:rPr>
      </w:pPr>
    </w:p>
    <w:p w:rsidR="004D3279" w:rsidRPr="00C31897" w:rsidRDefault="004D3279" w:rsidP="00481BBC">
      <w:pPr>
        <w:widowControl w:val="0"/>
        <w:suppressAutoHyphens/>
        <w:autoSpaceDE w:val="0"/>
        <w:autoSpaceDN w:val="0"/>
        <w:adjustRightInd w:val="0"/>
        <w:ind w:firstLine="540"/>
        <w:jc w:val="both"/>
        <w:rPr>
          <w:sz w:val="24"/>
          <w:szCs w:val="24"/>
        </w:rPr>
      </w:pPr>
    </w:p>
    <w:p w:rsidR="00481BBC" w:rsidRPr="00C31897" w:rsidRDefault="00A52CBF" w:rsidP="00481BBC">
      <w:pPr>
        <w:widowControl w:val="0"/>
        <w:suppressAutoHyphens/>
        <w:autoSpaceDE w:val="0"/>
        <w:autoSpaceDN w:val="0"/>
        <w:adjustRightInd w:val="0"/>
        <w:ind w:firstLine="540"/>
        <w:jc w:val="both"/>
        <w:rPr>
          <w:sz w:val="24"/>
          <w:szCs w:val="24"/>
        </w:rPr>
      </w:pPr>
      <w:r>
        <w:rPr>
          <w:sz w:val="24"/>
          <w:szCs w:val="24"/>
        </w:rPr>
        <w:lastRenderedPageBreak/>
        <w:t>-</w:t>
      </w:r>
      <w:r w:rsidR="00481BBC" w:rsidRPr="00C31897">
        <w:rPr>
          <w:sz w:val="24"/>
          <w:szCs w:val="24"/>
        </w:rPr>
        <w:t xml:space="preserve"> Указом Президента Российской Федерации от 23.11.2020 № 733 «Об утверждении Стратегии государственной антинаркотической политики Российской Федерации на период до 2030 года»;</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 Указом Президента Российской Федерации от 17.05.2023 № 358 «О Стратегии комплексной безопасности детей в Российской Федерации на период до 2030 года»;</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 xml:space="preserve">- постановлением Правительства Российской Федерации от 15.04.2014 № 345 «Об утверждении государственной программы Российской Федерации </w:t>
      </w:r>
      <w:r w:rsidR="005C615B">
        <w:rPr>
          <w:sz w:val="24"/>
          <w:szCs w:val="24"/>
        </w:rPr>
        <w:t>«</w:t>
      </w:r>
      <w:r w:rsidRPr="00C31897">
        <w:rPr>
          <w:sz w:val="24"/>
          <w:szCs w:val="24"/>
        </w:rPr>
        <w:t>Обеспечение общественного порядка и противодействие преступности»;</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 постановлением Правительства Сахалинской области от 24.12.2019 № 618 «Об утверждении Стратегии социально-экономического развития Сахалинской области на период до 2035 года».</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 xml:space="preserve">Цели муниципальной </w:t>
      </w:r>
      <w:r w:rsidR="004D3279">
        <w:rPr>
          <w:sz w:val="24"/>
          <w:szCs w:val="24"/>
        </w:rPr>
        <w:t>п</w:t>
      </w:r>
      <w:r w:rsidRPr="00C31897">
        <w:rPr>
          <w:sz w:val="24"/>
          <w:szCs w:val="24"/>
        </w:rPr>
        <w:t>рограммы соответству</w:t>
      </w:r>
      <w:r>
        <w:rPr>
          <w:sz w:val="24"/>
          <w:szCs w:val="24"/>
        </w:rPr>
        <w:t>ю</w:t>
      </w:r>
      <w:r w:rsidRPr="00C31897">
        <w:rPr>
          <w:sz w:val="24"/>
          <w:szCs w:val="24"/>
        </w:rPr>
        <w:t xml:space="preserve">т целям Федеральной программы и показателям национальных целей развития Российской Федерации на период до 2030 года и на перспективу до 2036 год, а именно: </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 создание комфортной и безопасной сред</w:t>
      </w:r>
      <w:r>
        <w:rPr>
          <w:sz w:val="24"/>
          <w:szCs w:val="24"/>
        </w:rPr>
        <w:t>ы</w:t>
      </w:r>
      <w:r w:rsidRPr="00C31897">
        <w:rPr>
          <w:sz w:val="24"/>
          <w:szCs w:val="24"/>
        </w:rPr>
        <w:t xml:space="preserve"> для жизни;</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 сохранение населения, здоровья и благополучия людей.</w:t>
      </w:r>
    </w:p>
    <w:p w:rsidR="00481BBC" w:rsidRPr="00C31897" w:rsidRDefault="00481BBC" w:rsidP="00481BBC">
      <w:pPr>
        <w:widowControl w:val="0"/>
        <w:suppressAutoHyphens/>
        <w:autoSpaceDE w:val="0"/>
        <w:autoSpaceDN w:val="0"/>
        <w:adjustRightInd w:val="0"/>
        <w:ind w:firstLine="540"/>
        <w:jc w:val="both"/>
        <w:rPr>
          <w:sz w:val="24"/>
          <w:szCs w:val="24"/>
        </w:rPr>
      </w:pPr>
      <w:r w:rsidRPr="00C31897">
        <w:rPr>
          <w:sz w:val="24"/>
          <w:szCs w:val="24"/>
        </w:rPr>
        <w:t>Достижение национальных целей развития Российской Федерации обеспечивается посредством реализации мероприятий муниципальной Программы.</w:t>
      </w:r>
    </w:p>
    <w:p w:rsidR="00481BBC" w:rsidRDefault="00481BBC" w:rsidP="00481BBC">
      <w:pPr>
        <w:widowControl w:val="0"/>
        <w:suppressAutoHyphens/>
        <w:autoSpaceDE w:val="0"/>
        <w:autoSpaceDN w:val="0"/>
        <w:adjustRightInd w:val="0"/>
        <w:ind w:firstLine="540"/>
        <w:jc w:val="both"/>
        <w:rPr>
          <w:sz w:val="24"/>
          <w:szCs w:val="24"/>
        </w:rPr>
      </w:pPr>
      <w:r w:rsidRPr="000C6312">
        <w:rPr>
          <w:sz w:val="24"/>
          <w:szCs w:val="24"/>
        </w:rPr>
        <w:t>Цел</w:t>
      </w:r>
      <w:r w:rsidR="005C615B">
        <w:rPr>
          <w:sz w:val="24"/>
          <w:szCs w:val="24"/>
        </w:rPr>
        <w:t>ью</w:t>
      </w:r>
      <w:r w:rsidRPr="000C6312">
        <w:rPr>
          <w:sz w:val="24"/>
          <w:szCs w:val="24"/>
        </w:rPr>
        <w:t xml:space="preserve"> муниципальной Программы явля</w:t>
      </w:r>
      <w:r w:rsidR="005C615B">
        <w:rPr>
          <w:sz w:val="24"/>
          <w:szCs w:val="24"/>
        </w:rPr>
        <w:t>ется создание условий для ведения здорового образа жизни у подростков и молодежи, формирование антинаркотической культуры населения, и как следствие, сокращение уровня заболеваемости населения синдромом зависимости от наркотиков на территории Томаринского муниципального округа.</w:t>
      </w:r>
    </w:p>
    <w:p w:rsidR="00481BBC" w:rsidRDefault="00481BBC" w:rsidP="00481BBC">
      <w:pPr>
        <w:widowControl w:val="0"/>
        <w:suppressAutoHyphens/>
        <w:autoSpaceDE w:val="0"/>
        <w:autoSpaceDN w:val="0"/>
        <w:adjustRightInd w:val="0"/>
        <w:ind w:firstLine="540"/>
        <w:jc w:val="both"/>
        <w:rPr>
          <w:sz w:val="24"/>
          <w:szCs w:val="24"/>
        </w:rPr>
      </w:pPr>
    </w:p>
    <w:p w:rsidR="00481BBC" w:rsidRPr="00631021" w:rsidRDefault="00481BBC" w:rsidP="005C615B">
      <w:pPr>
        <w:pStyle w:val="ab"/>
        <w:widowControl w:val="0"/>
        <w:numPr>
          <w:ilvl w:val="0"/>
          <w:numId w:val="5"/>
        </w:numPr>
        <w:autoSpaceDE w:val="0"/>
        <w:autoSpaceDN w:val="0"/>
        <w:adjustRightInd w:val="0"/>
        <w:ind w:left="426"/>
        <w:jc w:val="center"/>
        <w:outlineLvl w:val="1"/>
        <w:rPr>
          <w:sz w:val="24"/>
          <w:szCs w:val="24"/>
        </w:rPr>
      </w:pPr>
      <w:r w:rsidRPr="00631021">
        <w:rPr>
          <w:sz w:val="24"/>
          <w:szCs w:val="24"/>
        </w:rPr>
        <w:t>Задачи муниципального управления, способы их эффективного решения в сфере реализации муниципальной программы</w:t>
      </w:r>
    </w:p>
    <w:p w:rsidR="00481BBC" w:rsidRPr="00631021" w:rsidRDefault="00481BBC" w:rsidP="00481BBC">
      <w:pPr>
        <w:pStyle w:val="ab"/>
        <w:widowControl w:val="0"/>
        <w:autoSpaceDE w:val="0"/>
        <w:autoSpaceDN w:val="0"/>
        <w:adjustRightInd w:val="0"/>
        <w:ind w:left="975"/>
        <w:outlineLvl w:val="1"/>
        <w:rPr>
          <w:sz w:val="24"/>
          <w:szCs w:val="24"/>
        </w:rPr>
      </w:pPr>
    </w:p>
    <w:p w:rsidR="00481BBC" w:rsidRDefault="005C615B" w:rsidP="00481BBC">
      <w:pPr>
        <w:widowControl w:val="0"/>
        <w:autoSpaceDE w:val="0"/>
        <w:autoSpaceDN w:val="0"/>
        <w:adjustRightInd w:val="0"/>
        <w:ind w:firstLine="708"/>
        <w:jc w:val="both"/>
        <w:outlineLvl w:val="1"/>
        <w:rPr>
          <w:sz w:val="24"/>
          <w:szCs w:val="24"/>
        </w:rPr>
      </w:pPr>
      <w:r>
        <w:rPr>
          <w:sz w:val="24"/>
          <w:szCs w:val="24"/>
        </w:rPr>
        <w:t>3.1</w:t>
      </w:r>
      <w:r w:rsidR="00481BBC" w:rsidRPr="00C31897">
        <w:rPr>
          <w:sz w:val="24"/>
          <w:szCs w:val="24"/>
        </w:rPr>
        <w:t xml:space="preserve">. Своевременное выявление причин и условий, способствующих распространению наркомании, организация комплексных мероприятий по их эффективному устранению, совершенствование системы профилактики наркомании среди детей и подростков, осуществление антинаркотической пропаганды и формирование негативного общественного мнения к потреблению наркотиков. Ожидаемым результатом реализации поставленной задачи является снижение уровня заболеваемости наркоманией среди населения </w:t>
      </w:r>
      <w:r w:rsidR="00481BBC">
        <w:rPr>
          <w:sz w:val="24"/>
          <w:szCs w:val="24"/>
        </w:rPr>
        <w:t>Томаринского муниципального округа</w:t>
      </w:r>
      <w:r w:rsidR="00481BBC" w:rsidRPr="00C31897">
        <w:rPr>
          <w:sz w:val="24"/>
          <w:szCs w:val="24"/>
        </w:rPr>
        <w:t xml:space="preserve"> в расчете на 10 тыс. населения.</w:t>
      </w:r>
    </w:p>
    <w:p w:rsidR="00481BBC" w:rsidRDefault="00481BBC" w:rsidP="00481BBC">
      <w:pPr>
        <w:widowControl w:val="0"/>
        <w:autoSpaceDE w:val="0"/>
        <w:autoSpaceDN w:val="0"/>
        <w:adjustRightInd w:val="0"/>
        <w:ind w:firstLine="708"/>
        <w:jc w:val="both"/>
        <w:outlineLvl w:val="1"/>
        <w:rPr>
          <w:sz w:val="24"/>
          <w:szCs w:val="24"/>
        </w:rPr>
      </w:pPr>
    </w:p>
    <w:p w:rsidR="00481BBC" w:rsidRPr="00D02077" w:rsidRDefault="00481BBC" w:rsidP="00481BBC">
      <w:pPr>
        <w:widowControl w:val="0"/>
        <w:autoSpaceDE w:val="0"/>
        <w:autoSpaceDN w:val="0"/>
        <w:adjustRightInd w:val="0"/>
        <w:ind w:firstLine="709"/>
        <w:jc w:val="center"/>
        <w:outlineLvl w:val="1"/>
        <w:rPr>
          <w:sz w:val="24"/>
          <w:szCs w:val="24"/>
        </w:rPr>
      </w:pPr>
      <w:r>
        <w:rPr>
          <w:sz w:val="24"/>
          <w:szCs w:val="24"/>
        </w:rPr>
        <w:t>4</w:t>
      </w:r>
      <w:r w:rsidRPr="00445349">
        <w:rPr>
          <w:sz w:val="24"/>
          <w:szCs w:val="24"/>
        </w:rPr>
        <w:t xml:space="preserve">. </w:t>
      </w:r>
      <w:r w:rsidRPr="00D02077">
        <w:rPr>
          <w:sz w:val="24"/>
          <w:szCs w:val="24"/>
        </w:rPr>
        <w:t>Задачи, определенные в соот</w:t>
      </w:r>
      <w:r>
        <w:rPr>
          <w:sz w:val="24"/>
          <w:szCs w:val="24"/>
        </w:rPr>
        <w:t>ветствии с национальными целями</w:t>
      </w:r>
    </w:p>
    <w:p w:rsidR="00481BBC" w:rsidRDefault="00481BBC" w:rsidP="00481BBC">
      <w:pPr>
        <w:widowControl w:val="0"/>
        <w:autoSpaceDE w:val="0"/>
        <w:autoSpaceDN w:val="0"/>
        <w:adjustRightInd w:val="0"/>
        <w:jc w:val="both"/>
        <w:outlineLvl w:val="1"/>
        <w:rPr>
          <w:sz w:val="24"/>
          <w:szCs w:val="24"/>
        </w:rPr>
      </w:pPr>
    </w:p>
    <w:p w:rsidR="00481BBC" w:rsidRPr="00155F84" w:rsidRDefault="00481BBC" w:rsidP="00481BBC">
      <w:pPr>
        <w:widowControl w:val="0"/>
        <w:suppressAutoHyphens/>
        <w:ind w:firstLine="708"/>
        <w:jc w:val="both"/>
        <w:outlineLvl w:val="1"/>
        <w:rPr>
          <w:color w:val="000000"/>
          <w:sz w:val="24"/>
          <w:szCs w:val="24"/>
        </w:rPr>
      </w:pPr>
      <w:r w:rsidRPr="00155F84">
        <w:rPr>
          <w:color w:val="000000"/>
          <w:sz w:val="24"/>
          <w:szCs w:val="24"/>
        </w:rPr>
        <w:t>Достижение национальных целей развития осуществляется путем решения следующих задач:</w:t>
      </w:r>
    </w:p>
    <w:p w:rsidR="00481BBC" w:rsidRPr="00155F84" w:rsidRDefault="00481BBC" w:rsidP="00481BBC">
      <w:pPr>
        <w:widowControl w:val="0"/>
        <w:suppressAutoHyphens/>
        <w:ind w:firstLine="708"/>
        <w:jc w:val="both"/>
        <w:outlineLvl w:val="1"/>
        <w:rPr>
          <w:color w:val="000000"/>
          <w:sz w:val="24"/>
          <w:szCs w:val="24"/>
        </w:rPr>
      </w:pPr>
      <w:r>
        <w:rPr>
          <w:color w:val="000000"/>
          <w:sz w:val="24"/>
          <w:szCs w:val="24"/>
        </w:rPr>
        <w:t xml:space="preserve">-  </w:t>
      </w:r>
      <w:r w:rsidRPr="00155F84">
        <w:rPr>
          <w:color w:val="000000"/>
          <w:sz w:val="24"/>
          <w:szCs w:val="24"/>
        </w:rPr>
        <w:t>сохранение населения, здоровья и благополучия людей</w:t>
      </w:r>
      <w:r>
        <w:rPr>
          <w:color w:val="000000"/>
          <w:sz w:val="24"/>
          <w:szCs w:val="24"/>
        </w:rPr>
        <w:t>;</w:t>
      </w:r>
    </w:p>
    <w:p w:rsidR="00481BBC" w:rsidRDefault="00481BBC" w:rsidP="00481BBC">
      <w:pPr>
        <w:widowControl w:val="0"/>
        <w:suppressAutoHyphens/>
        <w:ind w:firstLine="708"/>
        <w:jc w:val="both"/>
        <w:outlineLvl w:val="1"/>
        <w:rPr>
          <w:color w:val="000000"/>
          <w:sz w:val="24"/>
          <w:szCs w:val="24"/>
        </w:rPr>
      </w:pPr>
      <w:r w:rsidRPr="00155F84">
        <w:rPr>
          <w:color w:val="000000"/>
          <w:sz w:val="24"/>
          <w:szCs w:val="24"/>
        </w:rPr>
        <w:t>-</w:t>
      </w:r>
      <w:r w:rsidRPr="00155F84">
        <w:t xml:space="preserve"> </w:t>
      </w:r>
      <w:r w:rsidRPr="00155F84">
        <w:rPr>
          <w:color w:val="000000"/>
          <w:sz w:val="24"/>
          <w:szCs w:val="24"/>
        </w:rPr>
        <w:t>сокращение масштабов незаконного потребления наркотиков, формирование негативного отношения к незаконному обороту и потреблению наркотиков и суще</w:t>
      </w:r>
      <w:r w:rsidR="005C615B">
        <w:rPr>
          <w:color w:val="000000"/>
          <w:sz w:val="24"/>
          <w:szCs w:val="24"/>
        </w:rPr>
        <w:t>ственное снижение спроса на них;</w:t>
      </w:r>
    </w:p>
    <w:p w:rsidR="005C615B" w:rsidRDefault="005C615B" w:rsidP="00481BBC">
      <w:pPr>
        <w:widowControl w:val="0"/>
        <w:suppressAutoHyphens/>
        <w:ind w:firstLine="708"/>
        <w:jc w:val="both"/>
        <w:outlineLvl w:val="1"/>
        <w:rPr>
          <w:color w:val="000000"/>
          <w:sz w:val="24"/>
          <w:szCs w:val="24"/>
        </w:rPr>
      </w:pPr>
      <w:r>
        <w:rPr>
          <w:color w:val="000000"/>
          <w:sz w:val="24"/>
          <w:szCs w:val="24"/>
        </w:rPr>
        <w:t>- совершенствование организационно-управленческой деятельности в сфере профилактик</w:t>
      </w:r>
      <w:r w:rsidR="004D3279">
        <w:rPr>
          <w:color w:val="000000"/>
          <w:sz w:val="24"/>
          <w:szCs w:val="24"/>
        </w:rPr>
        <w:t>и</w:t>
      </w:r>
      <w:r>
        <w:rPr>
          <w:color w:val="000000"/>
          <w:sz w:val="24"/>
          <w:szCs w:val="24"/>
        </w:rPr>
        <w:t xml:space="preserve"> наркомании и координация субъектов межведомственного взаимодействия по противодействию злоупотребления наркотиками и их незаконному обороту в Томаринском муниципальном округе. Своевременное выявление причин и условий, способствующих распространению наркомании;</w:t>
      </w:r>
    </w:p>
    <w:p w:rsidR="005C615B" w:rsidRDefault="005C615B" w:rsidP="00481BBC">
      <w:pPr>
        <w:widowControl w:val="0"/>
        <w:suppressAutoHyphens/>
        <w:ind w:firstLine="708"/>
        <w:jc w:val="both"/>
        <w:outlineLvl w:val="1"/>
        <w:rPr>
          <w:color w:val="000000"/>
          <w:sz w:val="24"/>
          <w:szCs w:val="24"/>
        </w:rPr>
      </w:pPr>
      <w:r>
        <w:rPr>
          <w:color w:val="000000"/>
          <w:sz w:val="24"/>
          <w:szCs w:val="24"/>
        </w:rPr>
        <w:t xml:space="preserve">- </w:t>
      </w:r>
      <w:r w:rsidR="001F4552">
        <w:rPr>
          <w:color w:val="000000"/>
          <w:sz w:val="24"/>
          <w:szCs w:val="24"/>
        </w:rPr>
        <w:t>проведение информационно-просветительской работы с обучающимися и их родителями (законными представителями), направленной на предупреждение деструктивного воздействия на несовершеннолетних посредством сети Интернет.</w:t>
      </w:r>
    </w:p>
    <w:p w:rsidR="00481BBC" w:rsidRPr="00155F84" w:rsidRDefault="00481BBC" w:rsidP="00481BBC">
      <w:pPr>
        <w:widowControl w:val="0"/>
        <w:suppressAutoHyphens/>
        <w:ind w:firstLine="708"/>
        <w:jc w:val="both"/>
        <w:outlineLvl w:val="1"/>
        <w:rPr>
          <w:color w:val="000000"/>
          <w:sz w:val="24"/>
          <w:szCs w:val="24"/>
        </w:rPr>
      </w:pPr>
      <w:r w:rsidRPr="00155F84">
        <w:rPr>
          <w:color w:val="000000"/>
          <w:sz w:val="24"/>
          <w:szCs w:val="24"/>
        </w:rPr>
        <w:t>Реализация задач муниципальной Программы оказыва</w:t>
      </w:r>
      <w:r>
        <w:rPr>
          <w:color w:val="000000"/>
          <w:sz w:val="24"/>
          <w:szCs w:val="24"/>
        </w:rPr>
        <w:t>е</w:t>
      </w:r>
      <w:r w:rsidRPr="00155F84">
        <w:rPr>
          <w:color w:val="000000"/>
          <w:sz w:val="24"/>
          <w:szCs w:val="24"/>
        </w:rPr>
        <w:t xml:space="preserve">т влияние на достижение национальной цели развития Российской Федерации </w:t>
      </w:r>
      <w:r>
        <w:rPr>
          <w:color w:val="000000"/>
          <w:sz w:val="24"/>
          <w:szCs w:val="24"/>
        </w:rPr>
        <w:t>«С</w:t>
      </w:r>
      <w:r w:rsidRPr="00155F84">
        <w:rPr>
          <w:color w:val="000000"/>
          <w:sz w:val="24"/>
          <w:szCs w:val="24"/>
        </w:rPr>
        <w:t xml:space="preserve">охранение населения, укрепление </w:t>
      </w:r>
      <w:r w:rsidRPr="00155F84">
        <w:rPr>
          <w:color w:val="000000"/>
          <w:sz w:val="24"/>
          <w:szCs w:val="24"/>
        </w:rPr>
        <w:lastRenderedPageBreak/>
        <w:t xml:space="preserve">здоровья и повышение благополучия людей, поддержка семьи», утвержденных Указом Президента РФ от 07.05.2024 </w:t>
      </w:r>
      <w:r>
        <w:rPr>
          <w:color w:val="000000"/>
          <w:sz w:val="24"/>
          <w:szCs w:val="24"/>
        </w:rPr>
        <w:t>№</w:t>
      </w:r>
      <w:r w:rsidRPr="00155F84">
        <w:rPr>
          <w:color w:val="000000"/>
          <w:sz w:val="24"/>
          <w:szCs w:val="24"/>
        </w:rPr>
        <w:t xml:space="preserve"> 309 </w:t>
      </w:r>
      <w:r>
        <w:rPr>
          <w:color w:val="000000"/>
          <w:sz w:val="24"/>
          <w:szCs w:val="24"/>
        </w:rPr>
        <w:t>«</w:t>
      </w:r>
      <w:r w:rsidRPr="00155F84">
        <w:rPr>
          <w:color w:val="000000"/>
          <w:sz w:val="24"/>
          <w:szCs w:val="24"/>
        </w:rPr>
        <w:t>О национальных целях развития Российской Федерации на период до 2030 года и на перспективу до 2036 года</w:t>
      </w:r>
      <w:r>
        <w:rPr>
          <w:color w:val="000000"/>
          <w:sz w:val="24"/>
          <w:szCs w:val="24"/>
        </w:rPr>
        <w:t>»</w:t>
      </w:r>
      <w:r w:rsidRPr="00155F84">
        <w:rPr>
          <w:color w:val="000000"/>
          <w:sz w:val="24"/>
          <w:szCs w:val="24"/>
        </w:rPr>
        <w:t>.</w:t>
      </w:r>
    </w:p>
    <w:p w:rsidR="00481BBC" w:rsidRPr="00155F84" w:rsidRDefault="00481BBC" w:rsidP="005C615B">
      <w:pPr>
        <w:widowControl w:val="0"/>
        <w:suppressAutoHyphens/>
        <w:jc w:val="both"/>
        <w:outlineLvl w:val="1"/>
        <w:rPr>
          <w:color w:val="000000"/>
          <w:sz w:val="24"/>
          <w:szCs w:val="24"/>
        </w:rPr>
      </w:pPr>
      <w:r w:rsidRPr="00155F84">
        <w:rPr>
          <w:color w:val="000000"/>
          <w:sz w:val="24"/>
          <w:szCs w:val="24"/>
        </w:rPr>
        <w:tab/>
        <w:t xml:space="preserve">Стратегией социально-экономического развития Сахалинской области на период до 2035 года, утвержденной постановлением Правительства Сахалинской области от 24.12.2019 </w:t>
      </w:r>
      <w:r>
        <w:rPr>
          <w:color w:val="000000"/>
          <w:sz w:val="24"/>
          <w:szCs w:val="24"/>
        </w:rPr>
        <w:t>№</w:t>
      </w:r>
      <w:r w:rsidRPr="00155F84">
        <w:rPr>
          <w:color w:val="000000"/>
          <w:sz w:val="24"/>
          <w:szCs w:val="24"/>
        </w:rPr>
        <w:t xml:space="preserve"> 618 (далее - Стратегия СЭР СО), определена главная стратегическая цель развития Сахалинской области - создание условий для интенсивного экономического роста и повышения уровня и качества жизни. Одной из задач Стратегии СЭР СО является обеспечение безопасности жизнедеятельности на территории Сахалинской области.</w:t>
      </w:r>
    </w:p>
    <w:p w:rsidR="00481BBC" w:rsidRPr="00155F84" w:rsidRDefault="00481BBC" w:rsidP="00481BBC">
      <w:pPr>
        <w:widowControl w:val="0"/>
        <w:suppressAutoHyphens/>
        <w:ind w:firstLine="708"/>
        <w:jc w:val="both"/>
        <w:outlineLvl w:val="1"/>
        <w:rPr>
          <w:color w:val="000000"/>
          <w:sz w:val="24"/>
          <w:szCs w:val="24"/>
        </w:rPr>
      </w:pPr>
      <w:r w:rsidRPr="00155F84">
        <w:rPr>
          <w:color w:val="000000"/>
          <w:sz w:val="24"/>
          <w:szCs w:val="24"/>
        </w:rPr>
        <w:t>Указанная цель и задача Стратегии СЭР СО, в рамках муниципальной Программ</w:t>
      </w:r>
      <w:r w:rsidR="001F4552">
        <w:rPr>
          <w:color w:val="000000"/>
          <w:sz w:val="24"/>
          <w:szCs w:val="24"/>
        </w:rPr>
        <w:t xml:space="preserve">ы, предусматривает </w:t>
      </w:r>
      <w:r w:rsidRPr="00155F84">
        <w:rPr>
          <w:color w:val="000000"/>
          <w:sz w:val="24"/>
          <w:szCs w:val="24"/>
        </w:rPr>
        <w:t>профилактик</w:t>
      </w:r>
      <w:r w:rsidR="001F4552">
        <w:rPr>
          <w:color w:val="000000"/>
          <w:sz w:val="24"/>
          <w:szCs w:val="24"/>
        </w:rPr>
        <w:t>у</w:t>
      </w:r>
      <w:r w:rsidRPr="00155F84">
        <w:rPr>
          <w:color w:val="000000"/>
          <w:sz w:val="24"/>
          <w:szCs w:val="24"/>
        </w:rPr>
        <w:t xml:space="preserve"> немедицинского потребления наркотических средств и психотропных веществ.</w:t>
      </w:r>
    </w:p>
    <w:p w:rsidR="00481BBC" w:rsidRPr="00155F84" w:rsidRDefault="00481BBC" w:rsidP="00481BBC">
      <w:pPr>
        <w:widowControl w:val="0"/>
        <w:suppressAutoHyphens/>
        <w:ind w:firstLine="708"/>
        <w:jc w:val="both"/>
        <w:outlineLvl w:val="1"/>
        <w:rPr>
          <w:color w:val="000000"/>
          <w:sz w:val="24"/>
          <w:szCs w:val="24"/>
        </w:rPr>
      </w:pPr>
    </w:p>
    <w:p w:rsidR="00481BBC" w:rsidRDefault="00481BBC" w:rsidP="00481BBC">
      <w:pPr>
        <w:rPr>
          <w:color w:val="000000"/>
          <w:sz w:val="24"/>
          <w:szCs w:val="24"/>
        </w:rPr>
      </w:pPr>
      <w:r>
        <w:rPr>
          <w:color w:val="000000"/>
          <w:sz w:val="24"/>
          <w:szCs w:val="24"/>
        </w:rPr>
        <w:br w:type="page"/>
      </w:r>
    </w:p>
    <w:p w:rsidR="00481BBC" w:rsidRDefault="00481BBC" w:rsidP="00481BBC">
      <w:pPr>
        <w:ind w:left="4395"/>
        <w:jc w:val="both"/>
        <w:rPr>
          <w:sz w:val="24"/>
          <w:szCs w:val="24"/>
        </w:rPr>
      </w:pPr>
      <w:r w:rsidRPr="00CA0213">
        <w:rPr>
          <w:sz w:val="24"/>
          <w:szCs w:val="24"/>
        </w:rPr>
        <w:lastRenderedPageBreak/>
        <w:t>Приложение № 1</w:t>
      </w:r>
    </w:p>
    <w:p w:rsidR="001F4552" w:rsidRDefault="00481BBC" w:rsidP="00481BBC">
      <w:pPr>
        <w:ind w:left="4395"/>
        <w:jc w:val="both"/>
        <w:rPr>
          <w:sz w:val="24"/>
          <w:szCs w:val="24"/>
        </w:rPr>
      </w:pPr>
      <w:r>
        <w:rPr>
          <w:sz w:val="24"/>
          <w:szCs w:val="24"/>
        </w:rPr>
        <w:t>к муниципальной</w:t>
      </w:r>
      <w:r w:rsidRPr="00CA0213">
        <w:rPr>
          <w:sz w:val="24"/>
          <w:szCs w:val="24"/>
        </w:rPr>
        <w:t xml:space="preserve"> </w:t>
      </w:r>
      <w:r>
        <w:rPr>
          <w:sz w:val="24"/>
          <w:szCs w:val="24"/>
        </w:rPr>
        <w:t>п</w:t>
      </w:r>
      <w:r w:rsidRPr="00CA0213">
        <w:rPr>
          <w:sz w:val="24"/>
          <w:szCs w:val="24"/>
        </w:rPr>
        <w:t>рограмме</w:t>
      </w:r>
      <w:r>
        <w:rPr>
          <w:sz w:val="24"/>
          <w:szCs w:val="24"/>
        </w:rPr>
        <w:t xml:space="preserve"> </w:t>
      </w:r>
      <w:r w:rsidRPr="000C5A9A">
        <w:rPr>
          <w:sz w:val="24"/>
          <w:szCs w:val="24"/>
        </w:rPr>
        <w:t>«</w:t>
      </w:r>
      <w:r w:rsidR="001F4552">
        <w:rPr>
          <w:sz w:val="24"/>
          <w:szCs w:val="24"/>
        </w:rPr>
        <w:t>П</w:t>
      </w:r>
      <w:r w:rsidRPr="000C5A9A">
        <w:rPr>
          <w:sz w:val="24"/>
          <w:szCs w:val="24"/>
        </w:rPr>
        <w:t xml:space="preserve">ротиводействие незаконному обороту наркотиков в </w:t>
      </w:r>
      <w:r>
        <w:rPr>
          <w:sz w:val="24"/>
          <w:szCs w:val="24"/>
        </w:rPr>
        <w:t>Томаринском муниципальном округе</w:t>
      </w:r>
      <w:r w:rsidR="0055072A">
        <w:rPr>
          <w:sz w:val="24"/>
          <w:szCs w:val="24"/>
        </w:rPr>
        <w:t>»</w:t>
      </w:r>
      <w:r>
        <w:rPr>
          <w:sz w:val="24"/>
          <w:szCs w:val="24"/>
        </w:rPr>
        <w:t>, утвержденной постановлением администрации Томаринск</w:t>
      </w:r>
      <w:r w:rsidR="0055072A">
        <w:rPr>
          <w:sz w:val="24"/>
          <w:szCs w:val="24"/>
        </w:rPr>
        <w:t>ого</w:t>
      </w:r>
      <w:r>
        <w:rPr>
          <w:sz w:val="24"/>
          <w:szCs w:val="24"/>
        </w:rPr>
        <w:t xml:space="preserve"> </w:t>
      </w:r>
      <w:r w:rsidR="0055072A">
        <w:rPr>
          <w:sz w:val="24"/>
          <w:szCs w:val="24"/>
        </w:rPr>
        <w:t>муниципального</w:t>
      </w:r>
      <w:r>
        <w:rPr>
          <w:sz w:val="24"/>
          <w:szCs w:val="24"/>
        </w:rPr>
        <w:t xml:space="preserve"> округ</w:t>
      </w:r>
      <w:r w:rsidR="0055072A">
        <w:rPr>
          <w:sz w:val="24"/>
          <w:szCs w:val="24"/>
        </w:rPr>
        <w:t>а</w:t>
      </w:r>
      <w:r>
        <w:rPr>
          <w:sz w:val="24"/>
          <w:szCs w:val="24"/>
        </w:rPr>
        <w:t xml:space="preserve"> </w:t>
      </w:r>
    </w:p>
    <w:p w:rsidR="00481BBC" w:rsidRDefault="00481BBC" w:rsidP="00481BBC">
      <w:pPr>
        <w:ind w:left="4395"/>
        <w:jc w:val="both"/>
        <w:rPr>
          <w:sz w:val="24"/>
          <w:szCs w:val="24"/>
        </w:rPr>
      </w:pPr>
      <w:r>
        <w:rPr>
          <w:sz w:val="24"/>
          <w:szCs w:val="24"/>
        </w:rPr>
        <w:t xml:space="preserve">от </w:t>
      </w:r>
      <w:r w:rsidR="00950AF3">
        <w:rPr>
          <w:sz w:val="24"/>
          <w:szCs w:val="24"/>
        </w:rPr>
        <w:t>30.09.2026</w:t>
      </w:r>
      <w:r>
        <w:rPr>
          <w:sz w:val="24"/>
          <w:szCs w:val="24"/>
        </w:rPr>
        <w:t xml:space="preserve"> № </w:t>
      </w:r>
      <w:r w:rsidR="00950AF3">
        <w:rPr>
          <w:sz w:val="24"/>
          <w:szCs w:val="24"/>
        </w:rPr>
        <w:t>264</w:t>
      </w:r>
    </w:p>
    <w:p w:rsidR="00481BBC" w:rsidRDefault="00481BBC" w:rsidP="00481BBC">
      <w:pPr>
        <w:ind w:left="4395"/>
        <w:jc w:val="both"/>
        <w:rPr>
          <w:b/>
          <w:sz w:val="24"/>
          <w:szCs w:val="24"/>
        </w:rPr>
      </w:pPr>
    </w:p>
    <w:p w:rsidR="00481BBC" w:rsidRDefault="00481BBC" w:rsidP="00481BBC">
      <w:pPr>
        <w:widowControl w:val="0"/>
        <w:suppressAutoHyphens/>
        <w:rPr>
          <w:color w:val="000000"/>
          <w:sz w:val="24"/>
          <w:szCs w:val="24"/>
        </w:rPr>
      </w:pPr>
    </w:p>
    <w:p w:rsidR="00481BBC" w:rsidRDefault="00481BBC" w:rsidP="00481BBC">
      <w:pPr>
        <w:widowControl w:val="0"/>
        <w:suppressAutoHyphens/>
        <w:jc w:val="center"/>
        <w:rPr>
          <w:color w:val="000000"/>
          <w:sz w:val="24"/>
          <w:szCs w:val="24"/>
        </w:rPr>
      </w:pPr>
      <w:r w:rsidRPr="00704189">
        <w:rPr>
          <w:color w:val="000000"/>
          <w:sz w:val="24"/>
          <w:szCs w:val="24"/>
        </w:rPr>
        <w:t xml:space="preserve">ПАСПОРТ </w:t>
      </w:r>
    </w:p>
    <w:p w:rsidR="00481BBC" w:rsidRPr="00704189" w:rsidRDefault="00481BBC" w:rsidP="00481BBC">
      <w:pPr>
        <w:widowControl w:val="0"/>
        <w:suppressAutoHyphens/>
        <w:jc w:val="center"/>
        <w:rPr>
          <w:color w:val="000000"/>
          <w:sz w:val="24"/>
          <w:szCs w:val="24"/>
        </w:rPr>
      </w:pPr>
    </w:p>
    <w:p w:rsidR="003210DD" w:rsidRDefault="00481BBC" w:rsidP="00481BBC">
      <w:pPr>
        <w:jc w:val="center"/>
        <w:rPr>
          <w:color w:val="000000"/>
          <w:sz w:val="24"/>
          <w:szCs w:val="24"/>
        </w:rPr>
      </w:pPr>
      <w:r w:rsidRPr="00704189">
        <w:rPr>
          <w:color w:val="000000"/>
          <w:sz w:val="24"/>
          <w:szCs w:val="24"/>
        </w:rPr>
        <w:t xml:space="preserve">муниципальной программы </w:t>
      </w:r>
      <w:r w:rsidRPr="00094A56">
        <w:rPr>
          <w:color w:val="000000"/>
          <w:sz w:val="24"/>
          <w:szCs w:val="24"/>
        </w:rPr>
        <w:t>«</w:t>
      </w:r>
      <w:r w:rsidR="003210DD">
        <w:rPr>
          <w:color w:val="000000"/>
          <w:sz w:val="24"/>
          <w:szCs w:val="24"/>
        </w:rPr>
        <w:t>П</w:t>
      </w:r>
      <w:r w:rsidRPr="00094A56">
        <w:rPr>
          <w:color w:val="000000"/>
          <w:sz w:val="24"/>
          <w:szCs w:val="24"/>
        </w:rPr>
        <w:t xml:space="preserve">ротиводействие незаконному обороту наркотиков </w:t>
      </w:r>
    </w:p>
    <w:p w:rsidR="00481BBC" w:rsidRPr="00094A56" w:rsidRDefault="00481BBC" w:rsidP="00481BBC">
      <w:pPr>
        <w:jc w:val="center"/>
        <w:rPr>
          <w:color w:val="000000"/>
          <w:sz w:val="24"/>
          <w:szCs w:val="24"/>
        </w:rPr>
      </w:pPr>
      <w:r w:rsidRPr="00094A56">
        <w:rPr>
          <w:color w:val="000000"/>
          <w:sz w:val="24"/>
          <w:szCs w:val="24"/>
        </w:rPr>
        <w:t xml:space="preserve">в </w:t>
      </w:r>
      <w:r>
        <w:rPr>
          <w:color w:val="000000"/>
          <w:sz w:val="24"/>
          <w:szCs w:val="24"/>
        </w:rPr>
        <w:t>Т</w:t>
      </w:r>
      <w:r w:rsidRPr="00094A56">
        <w:rPr>
          <w:color w:val="000000"/>
          <w:sz w:val="24"/>
          <w:szCs w:val="24"/>
        </w:rPr>
        <w:t>омаринск</w:t>
      </w:r>
      <w:r>
        <w:rPr>
          <w:color w:val="000000"/>
          <w:sz w:val="24"/>
          <w:szCs w:val="24"/>
        </w:rPr>
        <w:t>ом</w:t>
      </w:r>
      <w:r w:rsidRPr="00094A56">
        <w:rPr>
          <w:color w:val="000000"/>
          <w:sz w:val="24"/>
          <w:szCs w:val="24"/>
        </w:rPr>
        <w:t xml:space="preserve"> </w:t>
      </w:r>
      <w:r>
        <w:rPr>
          <w:color w:val="000000"/>
          <w:sz w:val="24"/>
          <w:szCs w:val="24"/>
        </w:rPr>
        <w:t>муниципальном</w:t>
      </w:r>
      <w:r w:rsidRPr="00094A56">
        <w:rPr>
          <w:color w:val="000000"/>
          <w:sz w:val="24"/>
          <w:szCs w:val="24"/>
        </w:rPr>
        <w:t xml:space="preserve"> округ</w:t>
      </w:r>
      <w:r>
        <w:rPr>
          <w:color w:val="000000"/>
          <w:sz w:val="24"/>
          <w:szCs w:val="24"/>
        </w:rPr>
        <w:t>е</w:t>
      </w:r>
      <w:r w:rsidR="0055072A">
        <w:rPr>
          <w:color w:val="000000"/>
          <w:sz w:val="24"/>
          <w:szCs w:val="24"/>
        </w:rPr>
        <w:t>»</w:t>
      </w:r>
    </w:p>
    <w:p w:rsidR="00481BBC" w:rsidRPr="00704189" w:rsidRDefault="00481BBC" w:rsidP="00481BBC">
      <w:pPr>
        <w:widowControl w:val="0"/>
        <w:suppressAutoHyphens/>
        <w:jc w:val="both"/>
        <w:rPr>
          <w:color w:val="000000"/>
          <w:sz w:val="24"/>
          <w:szCs w:val="24"/>
        </w:rPr>
      </w:pPr>
    </w:p>
    <w:p w:rsidR="00481BBC" w:rsidRPr="00704189" w:rsidRDefault="00481BBC" w:rsidP="00481BBC">
      <w:pPr>
        <w:widowControl w:val="0"/>
        <w:suppressAutoHyphens/>
        <w:jc w:val="center"/>
        <w:outlineLvl w:val="2"/>
        <w:rPr>
          <w:color w:val="000000"/>
          <w:sz w:val="24"/>
          <w:szCs w:val="24"/>
        </w:rPr>
      </w:pPr>
      <w:bookmarkStart w:id="0" w:name="P435"/>
      <w:bookmarkEnd w:id="0"/>
      <w:r w:rsidRPr="00704189">
        <w:rPr>
          <w:color w:val="000000"/>
          <w:sz w:val="24"/>
          <w:szCs w:val="24"/>
        </w:rPr>
        <w:t>Раздел 1. Основные положения</w:t>
      </w:r>
    </w:p>
    <w:p w:rsidR="00481BBC" w:rsidRPr="00704189" w:rsidRDefault="00481BBC" w:rsidP="00481BBC">
      <w:pPr>
        <w:widowControl w:val="0"/>
        <w:suppressAutoHyphens/>
        <w:jc w:val="both"/>
        <w:rPr>
          <w:color w:val="000000"/>
          <w:sz w:val="24"/>
          <w:szCs w:val="24"/>
        </w:rPr>
      </w:pPr>
    </w:p>
    <w:tbl>
      <w:tblPr>
        <w:tblW w:w="1006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328"/>
        <w:gridCol w:w="6733"/>
      </w:tblGrid>
      <w:tr w:rsidR="00481BBC" w:rsidRPr="00704189" w:rsidTr="00481BBC">
        <w:tc>
          <w:tcPr>
            <w:tcW w:w="3328"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r>
              <w:rPr>
                <w:color w:val="000000"/>
                <w:sz w:val="24"/>
                <w:szCs w:val="24"/>
              </w:rPr>
              <w:t xml:space="preserve">Куратор </w:t>
            </w:r>
          </w:p>
        </w:tc>
        <w:tc>
          <w:tcPr>
            <w:tcW w:w="6733" w:type="dxa"/>
            <w:tcMar>
              <w:top w:w="102" w:type="dxa"/>
              <w:left w:w="62" w:type="dxa"/>
              <w:bottom w:w="102" w:type="dxa"/>
              <w:right w:w="62" w:type="dxa"/>
            </w:tcMar>
            <w:vAlign w:val="center"/>
          </w:tcPr>
          <w:p w:rsidR="00481BBC" w:rsidRDefault="00481BBC" w:rsidP="00481BBC">
            <w:pPr>
              <w:widowControl w:val="0"/>
              <w:suppressAutoHyphens/>
              <w:jc w:val="both"/>
              <w:rPr>
                <w:color w:val="000000"/>
                <w:sz w:val="24"/>
                <w:szCs w:val="24"/>
              </w:rPr>
            </w:pPr>
            <w:r w:rsidRPr="00833E40">
              <w:rPr>
                <w:color w:val="000000"/>
                <w:sz w:val="24"/>
                <w:szCs w:val="24"/>
              </w:rPr>
              <w:t xml:space="preserve">Вице-мэр Томаринского </w:t>
            </w:r>
            <w:r>
              <w:rPr>
                <w:color w:val="000000"/>
                <w:sz w:val="24"/>
                <w:szCs w:val="24"/>
              </w:rPr>
              <w:t>муниципального</w:t>
            </w:r>
            <w:r w:rsidRPr="00833E40">
              <w:rPr>
                <w:color w:val="000000"/>
                <w:sz w:val="24"/>
                <w:szCs w:val="24"/>
              </w:rPr>
              <w:t xml:space="preserve"> округа Гаджиев Ш.И.</w:t>
            </w:r>
          </w:p>
          <w:p w:rsidR="00481BBC" w:rsidRPr="00704189" w:rsidRDefault="00481BBC" w:rsidP="00481BBC">
            <w:pPr>
              <w:widowControl w:val="0"/>
              <w:suppressAutoHyphens/>
              <w:jc w:val="both"/>
              <w:rPr>
                <w:color w:val="000000"/>
                <w:sz w:val="24"/>
                <w:szCs w:val="24"/>
              </w:rPr>
            </w:pPr>
          </w:p>
        </w:tc>
      </w:tr>
      <w:tr w:rsidR="00481BBC" w:rsidRPr="00704189" w:rsidTr="00481BBC">
        <w:tc>
          <w:tcPr>
            <w:tcW w:w="3328"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r w:rsidRPr="00704189">
              <w:rPr>
                <w:color w:val="000000"/>
                <w:sz w:val="24"/>
                <w:szCs w:val="24"/>
              </w:rPr>
              <w:t xml:space="preserve">Ответственный исполнитель муниципальной программы </w:t>
            </w:r>
          </w:p>
        </w:tc>
        <w:tc>
          <w:tcPr>
            <w:tcW w:w="6733" w:type="dxa"/>
            <w:tcMar>
              <w:top w:w="102" w:type="dxa"/>
              <w:left w:w="62" w:type="dxa"/>
              <w:bottom w:w="102" w:type="dxa"/>
              <w:right w:w="62" w:type="dxa"/>
            </w:tcMar>
            <w:vAlign w:val="center"/>
          </w:tcPr>
          <w:p w:rsidR="00481BBC" w:rsidRPr="00704189" w:rsidRDefault="00481BBC" w:rsidP="00481BBC">
            <w:pPr>
              <w:widowControl w:val="0"/>
              <w:suppressAutoHyphens/>
              <w:jc w:val="both"/>
              <w:rPr>
                <w:color w:val="000000"/>
                <w:sz w:val="24"/>
                <w:szCs w:val="24"/>
              </w:rPr>
            </w:pPr>
            <w:r w:rsidRPr="000E0573">
              <w:rPr>
                <w:color w:val="000000"/>
                <w:sz w:val="24"/>
                <w:szCs w:val="24"/>
              </w:rPr>
              <w:t xml:space="preserve">Администрация </w:t>
            </w:r>
            <w:r>
              <w:rPr>
                <w:color w:val="000000"/>
                <w:sz w:val="24"/>
                <w:szCs w:val="24"/>
              </w:rPr>
              <w:t xml:space="preserve">Томаринского муниципального округа </w:t>
            </w:r>
          </w:p>
        </w:tc>
      </w:tr>
      <w:tr w:rsidR="00481BBC" w:rsidRPr="00704189" w:rsidTr="00481BBC">
        <w:tc>
          <w:tcPr>
            <w:tcW w:w="3328"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r w:rsidRPr="00704189">
              <w:rPr>
                <w:color w:val="000000"/>
                <w:sz w:val="24"/>
                <w:szCs w:val="24"/>
              </w:rPr>
              <w:t>Соисполнители</w:t>
            </w:r>
          </w:p>
        </w:tc>
        <w:tc>
          <w:tcPr>
            <w:tcW w:w="6733" w:type="dxa"/>
            <w:tcMar>
              <w:top w:w="102" w:type="dxa"/>
              <w:left w:w="62" w:type="dxa"/>
              <w:bottom w:w="102" w:type="dxa"/>
              <w:right w:w="62" w:type="dxa"/>
            </w:tcMar>
            <w:vAlign w:val="center"/>
          </w:tcPr>
          <w:p w:rsidR="00481BBC" w:rsidRPr="006A35EF" w:rsidRDefault="00481BBC" w:rsidP="00481BBC">
            <w:pPr>
              <w:ind w:left="-36" w:firstLine="36"/>
              <w:jc w:val="both"/>
              <w:rPr>
                <w:sz w:val="24"/>
                <w:szCs w:val="24"/>
              </w:rPr>
            </w:pPr>
            <w:r w:rsidRPr="00950AF3">
              <w:rPr>
                <w:sz w:val="24"/>
                <w:szCs w:val="24"/>
              </w:rPr>
              <w:t>Органы местного самоуправления Томаринского муниципального округа;</w:t>
            </w:r>
          </w:p>
          <w:p w:rsidR="00481BBC" w:rsidRPr="00704189" w:rsidRDefault="00481BBC" w:rsidP="00481BBC">
            <w:pPr>
              <w:widowControl w:val="0"/>
              <w:suppressAutoHyphens/>
              <w:jc w:val="both"/>
              <w:rPr>
                <w:color w:val="000000"/>
                <w:sz w:val="24"/>
                <w:szCs w:val="24"/>
              </w:rPr>
            </w:pPr>
          </w:p>
        </w:tc>
      </w:tr>
      <w:tr w:rsidR="00481BBC" w:rsidRPr="00704189" w:rsidTr="00481BBC">
        <w:tc>
          <w:tcPr>
            <w:tcW w:w="3328" w:type="dxa"/>
            <w:shd w:val="clear" w:color="auto" w:fill="FFFFFF" w:themeFill="background1"/>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r w:rsidRPr="00704189">
              <w:rPr>
                <w:color w:val="000000"/>
                <w:sz w:val="24"/>
                <w:szCs w:val="24"/>
              </w:rPr>
              <w:t>Участники</w:t>
            </w:r>
          </w:p>
        </w:tc>
        <w:tc>
          <w:tcPr>
            <w:tcW w:w="6733" w:type="dxa"/>
            <w:shd w:val="clear" w:color="auto" w:fill="FFFFFF" w:themeFill="background1"/>
            <w:tcMar>
              <w:top w:w="102" w:type="dxa"/>
              <w:left w:w="62" w:type="dxa"/>
              <w:bottom w:w="102" w:type="dxa"/>
              <w:right w:w="62" w:type="dxa"/>
            </w:tcMar>
            <w:vAlign w:val="center"/>
          </w:tcPr>
          <w:p w:rsidR="00481BBC" w:rsidRDefault="00481BBC" w:rsidP="00481BBC">
            <w:pPr>
              <w:jc w:val="both"/>
              <w:rPr>
                <w:sz w:val="24"/>
                <w:szCs w:val="24"/>
              </w:rPr>
            </w:pPr>
            <w:r>
              <w:rPr>
                <w:sz w:val="24"/>
                <w:szCs w:val="24"/>
              </w:rPr>
              <w:t>-</w:t>
            </w:r>
            <w:r w:rsidRPr="009B0A2D">
              <w:rPr>
                <w:sz w:val="24"/>
                <w:szCs w:val="24"/>
              </w:rPr>
              <w:t>Отдел образования Томаринск</w:t>
            </w:r>
            <w:r>
              <w:rPr>
                <w:sz w:val="24"/>
                <w:szCs w:val="24"/>
              </w:rPr>
              <w:t>ого</w:t>
            </w:r>
            <w:r w:rsidRPr="009B0A2D">
              <w:rPr>
                <w:sz w:val="24"/>
                <w:szCs w:val="24"/>
              </w:rPr>
              <w:t xml:space="preserve"> </w:t>
            </w:r>
            <w:r>
              <w:rPr>
                <w:sz w:val="24"/>
                <w:szCs w:val="24"/>
              </w:rPr>
              <w:t>муниципального</w:t>
            </w:r>
            <w:r w:rsidRPr="009B0A2D">
              <w:rPr>
                <w:sz w:val="24"/>
                <w:szCs w:val="24"/>
              </w:rPr>
              <w:t xml:space="preserve"> округ</w:t>
            </w:r>
            <w:r>
              <w:rPr>
                <w:sz w:val="24"/>
                <w:szCs w:val="24"/>
              </w:rPr>
              <w:t>а</w:t>
            </w:r>
            <w:r w:rsidRPr="009B0A2D">
              <w:rPr>
                <w:sz w:val="24"/>
                <w:szCs w:val="24"/>
              </w:rPr>
              <w:t>;</w:t>
            </w:r>
          </w:p>
          <w:p w:rsidR="00481BBC" w:rsidRDefault="00481BBC" w:rsidP="00481BBC">
            <w:pPr>
              <w:jc w:val="both"/>
              <w:rPr>
                <w:color w:val="000000"/>
                <w:sz w:val="24"/>
                <w:szCs w:val="24"/>
              </w:rPr>
            </w:pPr>
            <w:r>
              <w:rPr>
                <w:color w:val="000000"/>
                <w:sz w:val="24"/>
                <w:szCs w:val="24"/>
              </w:rPr>
              <w:t>-</w:t>
            </w:r>
            <w:r w:rsidRPr="009B0A2D">
              <w:rPr>
                <w:color w:val="000000"/>
                <w:sz w:val="24"/>
                <w:szCs w:val="24"/>
              </w:rPr>
              <w:t>Управлени</w:t>
            </w:r>
            <w:r>
              <w:rPr>
                <w:color w:val="000000"/>
                <w:sz w:val="24"/>
                <w:szCs w:val="24"/>
              </w:rPr>
              <w:t xml:space="preserve">е культуры, спорта и молодежной </w:t>
            </w:r>
            <w:r w:rsidRPr="009B0A2D">
              <w:rPr>
                <w:color w:val="000000"/>
                <w:sz w:val="24"/>
                <w:szCs w:val="24"/>
              </w:rPr>
              <w:t>политики Томаринск</w:t>
            </w:r>
            <w:r>
              <w:rPr>
                <w:color w:val="000000"/>
                <w:sz w:val="24"/>
                <w:szCs w:val="24"/>
              </w:rPr>
              <w:t>ого</w:t>
            </w:r>
            <w:r w:rsidRPr="009B0A2D">
              <w:rPr>
                <w:color w:val="000000"/>
                <w:sz w:val="24"/>
                <w:szCs w:val="24"/>
              </w:rPr>
              <w:t xml:space="preserve"> </w:t>
            </w:r>
            <w:r>
              <w:rPr>
                <w:color w:val="000000"/>
                <w:sz w:val="24"/>
                <w:szCs w:val="24"/>
              </w:rPr>
              <w:t>муниципального</w:t>
            </w:r>
            <w:r w:rsidRPr="009B0A2D">
              <w:rPr>
                <w:color w:val="000000"/>
                <w:sz w:val="24"/>
                <w:szCs w:val="24"/>
              </w:rPr>
              <w:t xml:space="preserve"> округ</w:t>
            </w:r>
            <w:r>
              <w:rPr>
                <w:color w:val="000000"/>
                <w:sz w:val="24"/>
                <w:szCs w:val="24"/>
              </w:rPr>
              <w:t>а</w:t>
            </w:r>
            <w:r w:rsidRPr="009B0A2D">
              <w:rPr>
                <w:color w:val="000000"/>
                <w:sz w:val="24"/>
                <w:szCs w:val="24"/>
              </w:rPr>
              <w:t>;</w:t>
            </w:r>
          </w:p>
          <w:p w:rsidR="00481BBC" w:rsidRDefault="00481BBC" w:rsidP="00481BBC">
            <w:pPr>
              <w:jc w:val="both"/>
              <w:rPr>
                <w:color w:val="000000"/>
                <w:sz w:val="24"/>
                <w:szCs w:val="24"/>
              </w:rPr>
            </w:pPr>
            <w:r>
              <w:rPr>
                <w:color w:val="000000"/>
                <w:sz w:val="24"/>
                <w:szCs w:val="24"/>
              </w:rPr>
              <w:t>-</w:t>
            </w:r>
            <w:proofErr w:type="spellStart"/>
            <w:r w:rsidRPr="00E15472">
              <w:rPr>
                <w:color w:val="000000"/>
                <w:sz w:val="24"/>
                <w:szCs w:val="24"/>
              </w:rPr>
              <w:t>МБУК</w:t>
            </w:r>
            <w:proofErr w:type="spellEnd"/>
            <w:r w:rsidRPr="00E15472">
              <w:rPr>
                <w:color w:val="000000"/>
                <w:sz w:val="24"/>
                <w:szCs w:val="24"/>
              </w:rPr>
              <w:t xml:space="preserve"> «Томаринская </w:t>
            </w:r>
            <w:proofErr w:type="spellStart"/>
            <w:r w:rsidRPr="00E15472">
              <w:rPr>
                <w:color w:val="000000"/>
                <w:sz w:val="24"/>
                <w:szCs w:val="24"/>
              </w:rPr>
              <w:t>ЦБС</w:t>
            </w:r>
            <w:proofErr w:type="spellEnd"/>
            <w:r w:rsidRPr="00E15472">
              <w:rPr>
                <w:color w:val="000000"/>
                <w:sz w:val="24"/>
                <w:szCs w:val="24"/>
              </w:rPr>
              <w:t>»</w:t>
            </w:r>
            <w:r>
              <w:t xml:space="preserve"> </w:t>
            </w:r>
            <w:r w:rsidRPr="00E15472">
              <w:rPr>
                <w:color w:val="000000"/>
                <w:sz w:val="24"/>
                <w:szCs w:val="24"/>
              </w:rPr>
              <w:t>(по согласованию);</w:t>
            </w:r>
          </w:p>
          <w:p w:rsidR="00481BBC" w:rsidRDefault="00481BBC" w:rsidP="00481BBC">
            <w:pPr>
              <w:jc w:val="both"/>
              <w:rPr>
                <w:color w:val="000000"/>
                <w:sz w:val="24"/>
                <w:szCs w:val="24"/>
              </w:rPr>
            </w:pPr>
            <w:r>
              <w:rPr>
                <w:color w:val="000000"/>
                <w:sz w:val="24"/>
                <w:szCs w:val="24"/>
              </w:rPr>
              <w:t>-</w:t>
            </w:r>
            <w:proofErr w:type="spellStart"/>
            <w:r w:rsidRPr="00E15472">
              <w:rPr>
                <w:color w:val="000000"/>
                <w:sz w:val="24"/>
                <w:szCs w:val="24"/>
              </w:rPr>
              <w:t>МБУК</w:t>
            </w:r>
            <w:proofErr w:type="spellEnd"/>
            <w:r w:rsidRPr="00E15472">
              <w:rPr>
                <w:color w:val="000000"/>
                <w:sz w:val="24"/>
                <w:szCs w:val="24"/>
              </w:rPr>
              <w:t xml:space="preserve"> «Томаринская </w:t>
            </w:r>
            <w:proofErr w:type="spellStart"/>
            <w:r w:rsidRPr="00E15472">
              <w:rPr>
                <w:color w:val="000000"/>
                <w:sz w:val="24"/>
                <w:szCs w:val="24"/>
              </w:rPr>
              <w:t>Ц</w:t>
            </w:r>
            <w:r>
              <w:rPr>
                <w:color w:val="000000"/>
                <w:sz w:val="24"/>
                <w:szCs w:val="24"/>
              </w:rPr>
              <w:t>К</w:t>
            </w:r>
            <w:r w:rsidRPr="00E15472">
              <w:rPr>
                <w:color w:val="000000"/>
                <w:sz w:val="24"/>
                <w:szCs w:val="24"/>
              </w:rPr>
              <w:t>С</w:t>
            </w:r>
            <w:proofErr w:type="spellEnd"/>
            <w:r w:rsidRPr="00E15472">
              <w:rPr>
                <w:color w:val="000000"/>
                <w:sz w:val="24"/>
                <w:szCs w:val="24"/>
              </w:rPr>
              <w:t>»</w:t>
            </w:r>
            <w:r>
              <w:t xml:space="preserve"> </w:t>
            </w:r>
            <w:r w:rsidRPr="00E15472">
              <w:rPr>
                <w:color w:val="000000"/>
                <w:sz w:val="24"/>
                <w:szCs w:val="24"/>
              </w:rPr>
              <w:t>(по согласованию);</w:t>
            </w:r>
          </w:p>
          <w:p w:rsidR="00481BBC" w:rsidRDefault="00481BBC" w:rsidP="00481BBC">
            <w:pPr>
              <w:jc w:val="both"/>
              <w:rPr>
                <w:color w:val="000000"/>
                <w:sz w:val="24"/>
                <w:szCs w:val="24"/>
              </w:rPr>
            </w:pPr>
            <w:r>
              <w:rPr>
                <w:color w:val="000000"/>
                <w:sz w:val="24"/>
                <w:szCs w:val="24"/>
              </w:rPr>
              <w:t xml:space="preserve">-ОМВД России </w:t>
            </w:r>
            <w:r w:rsidR="003210DD">
              <w:rPr>
                <w:color w:val="000000"/>
                <w:sz w:val="24"/>
                <w:szCs w:val="24"/>
              </w:rPr>
              <w:t>«Томаринский»</w:t>
            </w:r>
            <w:r>
              <w:rPr>
                <w:color w:val="000000"/>
                <w:sz w:val="24"/>
                <w:szCs w:val="24"/>
              </w:rPr>
              <w:t xml:space="preserve"> (по согласованию);</w:t>
            </w:r>
          </w:p>
          <w:p w:rsidR="00481BBC" w:rsidRDefault="00481BBC" w:rsidP="00481BBC">
            <w:pPr>
              <w:jc w:val="both"/>
              <w:rPr>
                <w:color w:val="000000"/>
                <w:sz w:val="24"/>
                <w:szCs w:val="24"/>
              </w:rPr>
            </w:pPr>
            <w:r>
              <w:rPr>
                <w:color w:val="000000"/>
                <w:sz w:val="24"/>
                <w:szCs w:val="24"/>
              </w:rPr>
              <w:t>-</w:t>
            </w:r>
            <w:proofErr w:type="spellStart"/>
            <w:r>
              <w:rPr>
                <w:color w:val="000000"/>
                <w:sz w:val="24"/>
                <w:szCs w:val="24"/>
              </w:rPr>
              <w:t>ГБУЗ</w:t>
            </w:r>
            <w:proofErr w:type="spellEnd"/>
            <w:r>
              <w:rPr>
                <w:color w:val="000000"/>
                <w:sz w:val="24"/>
                <w:szCs w:val="24"/>
              </w:rPr>
              <w:t xml:space="preserve"> «Томаринская </w:t>
            </w:r>
            <w:proofErr w:type="spellStart"/>
            <w:r>
              <w:rPr>
                <w:color w:val="000000"/>
                <w:sz w:val="24"/>
                <w:szCs w:val="24"/>
              </w:rPr>
              <w:t>ЦРБ</w:t>
            </w:r>
            <w:proofErr w:type="spellEnd"/>
            <w:r>
              <w:rPr>
                <w:color w:val="000000"/>
                <w:sz w:val="24"/>
                <w:szCs w:val="24"/>
              </w:rPr>
              <w:t>» (по согласованию);</w:t>
            </w:r>
          </w:p>
          <w:p w:rsidR="00481BBC" w:rsidRDefault="00481BBC" w:rsidP="00481BBC">
            <w:pPr>
              <w:jc w:val="both"/>
              <w:rPr>
                <w:color w:val="000000"/>
                <w:sz w:val="24"/>
                <w:szCs w:val="24"/>
              </w:rPr>
            </w:pPr>
            <w:r>
              <w:rPr>
                <w:color w:val="000000"/>
                <w:sz w:val="24"/>
                <w:szCs w:val="24"/>
              </w:rPr>
              <w:t>-</w:t>
            </w:r>
            <w:r w:rsidRPr="003E19A6">
              <w:rPr>
                <w:color w:val="000000"/>
                <w:sz w:val="24"/>
                <w:szCs w:val="24"/>
              </w:rPr>
              <w:t>Комиссия по делам несовершеннолетних и защите их прав</w:t>
            </w:r>
            <w:r>
              <w:rPr>
                <w:color w:val="000000"/>
                <w:sz w:val="24"/>
                <w:szCs w:val="24"/>
              </w:rPr>
              <w:t xml:space="preserve"> Томаринского муниципального округа;</w:t>
            </w:r>
          </w:p>
          <w:p w:rsidR="00481BBC" w:rsidRPr="003E19A6" w:rsidRDefault="00481BBC" w:rsidP="00481BBC">
            <w:pPr>
              <w:widowControl w:val="0"/>
              <w:suppressAutoHyphens/>
              <w:jc w:val="both"/>
              <w:rPr>
                <w:color w:val="000000"/>
                <w:sz w:val="24"/>
                <w:szCs w:val="24"/>
              </w:rPr>
            </w:pPr>
            <w:r>
              <w:rPr>
                <w:color w:val="000000"/>
                <w:sz w:val="24"/>
                <w:szCs w:val="24"/>
              </w:rPr>
              <w:t>-</w:t>
            </w:r>
            <w:r w:rsidRPr="003E19A6">
              <w:rPr>
                <w:color w:val="000000"/>
                <w:sz w:val="24"/>
                <w:szCs w:val="24"/>
              </w:rPr>
              <w:t>Областное казенное учреждение «</w:t>
            </w:r>
            <w:r>
              <w:rPr>
                <w:color w:val="000000"/>
                <w:sz w:val="24"/>
                <w:szCs w:val="24"/>
              </w:rPr>
              <w:t>Томаринский</w:t>
            </w:r>
            <w:r w:rsidRPr="003E19A6">
              <w:rPr>
                <w:color w:val="000000"/>
                <w:sz w:val="24"/>
                <w:szCs w:val="24"/>
              </w:rPr>
              <w:t xml:space="preserve"> центр занятости населения» (по согласованию);</w:t>
            </w:r>
          </w:p>
          <w:p w:rsidR="00481BBC" w:rsidRDefault="00481BBC" w:rsidP="00481BBC">
            <w:pPr>
              <w:jc w:val="both"/>
              <w:rPr>
                <w:color w:val="000000"/>
                <w:sz w:val="24"/>
                <w:szCs w:val="24"/>
              </w:rPr>
            </w:pPr>
            <w:r>
              <w:rPr>
                <w:color w:val="000000"/>
                <w:sz w:val="24"/>
                <w:szCs w:val="24"/>
              </w:rPr>
              <w:t>-О</w:t>
            </w:r>
            <w:r w:rsidRPr="00833E40">
              <w:rPr>
                <w:color w:val="000000"/>
                <w:sz w:val="24"/>
                <w:szCs w:val="24"/>
              </w:rPr>
              <w:t>тделение по Томаринскому району государственного казенного учреждения «Центр социальной поддержки Сахалинской области» (по согласованию);</w:t>
            </w:r>
          </w:p>
          <w:p w:rsidR="00481BBC" w:rsidRDefault="00481BBC" w:rsidP="0055072A">
            <w:pPr>
              <w:ind w:left="-36" w:firstLine="36"/>
              <w:jc w:val="both"/>
              <w:rPr>
                <w:sz w:val="24"/>
                <w:szCs w:val="24"/>
              </w:rPr>
            </w:pPr>
            <w:r>
              <w:rPr>
                <w:bCs/>
                <w:sz w:val="24"/>
                <w:szCs w:val="24"/>
              </w:rPr>
              <w:t>-</w:t>
            </w:r>
            <w:r w:rsidRPr="004503D6">
              <w:rPr>
                <w:bCs/>
                <w:sz w:val="24"/>
                <w:szCs w:val="24"/>
              </w:rPr>
              <w:t>Филиал по Томаринскому району ФКУ УИИ УФСИН России по Сахалинской области</w:t>
            </w:r>
            <w:r w:rsidRPr="004503D6">
              <w:rPr>
                <w:sz w:val="24"/>
                <w:szCs w:val="24"/>
              </w:rPr>
              <w:t xml:space="preserve"> </w:t>
            </w:r>
            <w:r>
              <w:rPr>
                <w:sz w:val="24"/>
                <w:szCs w:val="24"/>
              </w:rPr>
              <w:t>(по согласованию)</w:t>
            </w:r>
          </w:p>
          <w:p w:rsidR="00CD5255" w:rsidRPr="00695028" w:rsidRDefault="00CD5255" w:rsidP="0055072A">
            <w:pPr>
              <w:ind w:left="-36" w:firstLine="36"/>
              <w:jc w:val="both"/>
              <w:rPr>
                <w:color w:val="000000"/>
                <w:sz w:val="24"/>
                <w:szCs w:val="24"/>
              </w:rPr>
            </w:pPr>
          </w:p>
        </w:tc>
      </w:tr>
      <w:tr w:rsidR="00481BBC" w:rsidRPr="00704189" w:rsidTr="00481BBC">
        <w:tc>
          <w:tcPr>
            <w:tcW w:w="3328"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r w:rsidRPr="00704189">
              <w:rPr>
                <w:color w:val="000000"/>
                <w:sz w:val="24"/>
                <w:szCs w:val="24"/>
              </w:rPr>
              <w:t xml:space="preserve">Период реализации </w:t>
            </w:r>
          </w:p>
        </w:tc>
        <w:tc>
          <w:tcPr>
            <w:tcW w:w="6733" w:type="dxa"/>
            <w:tcMar>
              <w:top w:w="102" w:type="dxa"/>
              <w:left w:w="62" w:type="dxa"/>
              <w:bottom w:w="102" w:type="dxa"/>
              <w:right w:w="62" w:type="dxa"/>
            </w:tcMar>
            <w:vAlign w:val="center"/>
          </w:tcPr>
          <w:p w:rsidR="00481BBC" w:rsidRPr="00704189" w:rsidRDefault="00481BBC" w:rsidP="003D7C28">
            <w:pPr>
              <w:widowControl w:val="0"/>
              <w:suppressAutoHyphens/>
              <w:rPr>
                <w:color w:val="000000"/>
                <w:sz w:val="24"/>
                <w:szCs w:val="24"/>
              </w:rPr>
            </w:pPr>
            <w:r w:rsidRPr="00094A56">
              <w:rPr>
                <w:color w:val="000000"/>
                <w:sz w:val="24"/>
                <w:szCs w:val="24"/>
              </w:rPr>
              <w:t>202</w:t>
            </w:r>
            <w:r w:rsidR="003D7C28">
              <w:rPr>
                <w:color w:val="000000"/>
                <w:sz w:val="24"/>
                <w:szCs w:val="24"/>
              </w:rPr>
              <w:t>7</w:t>
            </w:r>
            <w:r w:rsidRPr="00094A56">
              <w:rPr>
                <w:color w:val="000000"/>
                <w:sz w:val="24"/>
                <w:szCs w:val="24"/>
              </w:rPr>
              <w:t>-2030 гг.</w:t>
            </w:r>
          </w:p>
        </w:tc>
      </w:tr>
      <w:tr w:rsidR="00481BBC" w:rsidRPr="00704189" w:rsidTr="00481BBC">
        <w:tc>
          <w:tcPr>
            <w:tcW w:w="3328"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bookmarkStart w:id="1" w:name="P444"/>
            <w:bookmarkEnd w:id="1"/>
            <w:r w:rsidRPr="00704189">
              <w:rPr>
                <w:color w:val="000000"/>
                <w:sz w:val="24"/>
                <w:szCs w:val="24"/>
              </w:rPr>
              <w:t xml:space="preserve">Цели муниципальной программы </w:t>
            </w:r>
          </w:p>
        </w:tc>
        <w:tc>
          <w:tcPr>
            <w:tcW w:w="6733" w:type="dxa"/>
            <w:tcMar>
              <w:top w:w="102" w:type="dxa"/>
              <w:left w:w="62" w:type="dxa"/>
              <w:bottom w:w="102" w:type="dxa"/>
              <w:right w:w="62" w:type="dxa"/>
            </w:tcMar>
            <w:vAlign w:val="center"/>
          </w:tcPr>
          <w:p w:rsidR="00481BBC" w:rsidRPr="00C1699B" w:rsidRDefault="007F1664" w:rsidP="00481BBC">
            <w:pPr>
              <w:widowControl w:val="0"/>
              <w:suppressAutoHyphens/>
              <w:jc w:val="both"/>
              <w:rPr>
                <w:color w:val="000000"/>
                <w:sz w:val="24"/>
                <w:szCs w:val="24"/>
              </w:rPr>
            </w:pPr>
            <w:r>
              <w:rPr>
                <w:sz w:val="24"/>
                <w:szCs w:val="24"/>
              </w:rPr>
              <w:t>создание условий для ведения здорового образа жизни у подростков и молодежи, формирование антинаркотической культуры населения, и как следствие, сокращение уровня заболеваемости населения синдромом зависимости от наркотиков на территории Томаринского муниципального округа</w:t>
            </w:r>
          </w:p>
        </w:tc>
      </w:tr>
      <w:tr w:rsidR="00481BBC" w:rsidRPr="00704189" w:rsidTr="00481BBC">
        <w:tc>
          <w:tcPr>
            <w:tcW w:w="3328"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bookmarkStart w:id="2" w:name="P447"/>
            <w:bookmarkEnd w:id="2"/>
            <w:r w:rsidRPr="00704189">
              <w:rPr>
                <w:color w:val="000000"/>
                <w:sz w:val="24"/>
                <w:szCs w:val="24"/>
              </w:rPr>
              <w:lastRenderedPageBreak/>
              <w:t>Направления (подпрограммы)</w:t>
            </w:r>
          </w:p>
        </w:tc>
        <w:tc>
          <w:tcPr>
            <w:tcW w:w="6733" w:type="dxa"/>
            <w:tcMar>
              <w:top w:w="102" w:type="dxa"/>
              <w:left w:w="62" w:type="dxa"/>
              <w:bottom w:w="102" w:type="dxa"/>
              <w:right w:w="62" w:type="dxa"/>
            </w:tcMar>
            <w:vAlign w:val="center"/>
          </w:tcPr>
          <w:p w:rsidR="00481BBC" w:rsidRPr="00704189" w:rsidRDefault="00481BBC" w:rsidP="00481BBC">
            <w:pPr>
              <w:widowControl w:val="0"/>
              <w:suppressAutoHyphens/>
              <w:rPr>
                <w:color w:val="000000"/>
                <w:sz w:val="24"/>
                <w:szCs w:val="24"/>
              </w:rPr>
            </w:pPr>
            <w:r>
              <w:rPr>
                <w:color w:val="000000"/>
                <w:sz w:val="24"/>
                <w:szCs w:val="24"/>
              </w:rPr>
              <w:t>нет</w:t>
            </w:r>
          </w:p>
        </w:tc>
      </w:tr>
      <w:tr w:rsidR="00481BBC" w:rsidRPr="00704189" w:rsidTr="00481BBC">
        <w:tc>
          <w:tcPr>
            <w:tcW w:w="3328" w:type="dxa"/>
            <w:tcMar>
              <w:top w:w="102" w:type="dxa"/>
              <w:left w:w="62" w:type="dxa"/>
              <w:bottom w:w="102" w:type="dxa"/>
              <w:right w:w="62" w:type="dxa"/>
            </w:tcMar>
            <w:vAlign w:val="center"/>
          </w:tcPr>
          <w:p w:rsidR="00481BBC" w:rsidRPr="00E14AF0" w:rsidRDefault="00481BBC" w:rsidP="00481BBC">
            <w:pPr>
              <w:widowControl w:val="0"/>
              <w:suppressAutoHyphens/>
              <w:rPr>
                <w:sz w:val="24"/>
                <w:szCs w:val="24"/>
              </w:rPr>
            </w:pPr>
            <w:r w:rsidRPr="00E14AF0">
              <w:rPr>
                <w:sz w:val="24"/>
                <w:szCs w:val="24"/>
              </w:rPr>
              <w:t xml:space="preserve">Объемы финансового обеспечения за весь период реализации </w:t>
            </w:r>
          </w:p>
        </w:tc>
        <w:tc>
          <w:tcPr>
            <w:tcW w:w="6733" w:type="dxa"/>
            <w:shd w:val="clear" w:color="auto" w:fill="FFFFFF" w:themeFill="background1"/>
            <w:tcMar>
              <w:top w:w="102" w:type="dxa"/>
              <w:left w:w="62" w:type="dxa"/>
              <w:bottom w:w="102" w:type="dxa"/>
              <w:right w:w="62" w:type="dxa"/>
            </w:tcMar>
            <w:vAlign w:val="center"/>
          </w:tcPr>
          <w:p w:rsidR="00481BBC" w:rsidRPr="00E14AF0" w:rsidRDefault="0055072A" w:rsidP="00CD5255">
            <w:pPr>
              <w:widowControl w:val="0"/>
              <w:suppressAutoHyphens/>
              <w:rPr>
                <w:sz w:val="24"/>
                <w:szCs w:val="24"/>
              </w:rPr>
            </w:pPr>
            <w:r>
              <w:rPr>
                <w:sz w:val="24"/>
                <w:szCs w:val="24"/>
              </w:rPr>
              <w:t>3</w:t>
            </w:r>
            <w:r w:rsidR="00CD5255">
              <w:rPr>
                <w:sz w:val="24"/>
                <w:szCs w:val="24"/>
              </w:rPr>
              <w:t>04</w:t>
            </w:r>
            <w:r>
              <w:rPr>
                <w:sz w:val="24"/>
                <w:szCs w:val="24"/>
              </w:rPr>
              <w:t>,8</w:t>
            </w:r>
          </w:p>
        </w:tc>
      </w:tr>
      <w:tr w:rsidR="00481BBC" w:rsidRPr="0098289D" w:rsidTr="00481BBC">
        <w:tc>
          <w:tcPr>
            <w:tcW w:w="3328" w:type="dxa"/>
            <w:tcMar>
              <w:top w:w="102" w:type="dxa"/>
              <w:left w:w="62" w:type="dxa"/>
              <w:bottom w:w="102" w:type="dxa"/>
              <w:right w:w="62" w:type="dxa"/>
            </w:tcMar>
            <w:vAlign w:val="center"/>
          </w:tcPr>
          <w:p w:rsidR="00481BBC" w:rsidRPr="00D55C38" w:rsidRDefault="00481BBC" w:rsidP="00481BBC">
            <w:pPr>
              <w:widowControl w:val="0"/>
              <w:suppressAutoHyphens/>
              <w:rPr>
                <w:color w:val="000000"/>
                <w:sz w:val="24"/>
                <w:szCs w:val="24"/>
              </w:rPr>
            </w:pPr>
            <w:bookmarkStart w:id="3" w:name="P452"/>
            <w:bookmarkEnd w:id="3"/>
            <w:r>
              <w:rPr>
                <w:color w:val="000000"/>
                <w:sz w:val="24"/>
                <w:szCs w:val="24"/>
              </w:rPr>
              <w:t xml:space="preserve">Связь с национальными целями/государственными программами </w:t>
            </w:r>
          </w:p>
        </w:tc>
        <w:tc>
          <w:tcPr>
            <w:tcW w:w="6733" w:type="dxa"/>
            <w:shd w:val="clear" w:color="auto" w:fill="FFFFFF" w:themeFill="background1"/>
            <w:tcMar>
              <w:top w:w="102" w:type="dxa"/>
              <w:left w:w="62" w:type="dxa"/>
              <w:bottom w:w="102" w:type="dxa"/>
              <w:right w:w="62" w:type="dxa"/>
            </w:tcMar>
            <w:vAlign w:val="center"/>
          </w:tcPr>
          <w:p w:rsidR="00481BBC" w:rsidRPr="00F82A26" w:rsidRDefault="00481BBC" w:rsidP="00481BBC">
            <w:pPr>
              <w:widowControl w:val="0"/>
              <w:shd w:val="clear" w:color="auto" w:fill="FFFFFF" w:themeFill="background1"/>
              <w:autoSpaceDE w:val="0"/>
              <w:autoSpaceDN w:val="0"/>
              <w:adjustRightInd w:val="0"/>
              <w:jc w:val="both"/>
              <w:outlineLvl w:val="1"/>
              <w:rPr>
                <w:sz w:val="24"/>
                <w:szCs w:val="24"/>
              </w:rPr>
            </w:pPr>
            <w:r w:rsidRPr="00695028">
              <w:rPr>
                <w:sz w:val="24"/>
                <w:szCs w:val="24"/>
              </w:rPr>
              <w:t xml:space="preserve">Государственная программа Российской Федерации </w:t>
            </w:r>
            <w:r>
              <w:rPr>
                <w:sz w:val="24"/>
                <w:szCs w:val="24"/>
              </w:rPr>
              <w:t>«</w:t>
            </w:r>
            <w:r w:rsidRPr="00695028">
              <w:rPr>
                <w:sz w:val="24"/>
                <w:szCs w:val="24"/>
              </w:rPr>
              <w:t>Обеспечение общественного порядка и противодействие преступности</w:t>
            </w:r>
            <w:r>
              <w:rPr>
                <w:sz w:val="24"/>
                <w:szCs w:val="24"/>
              </w:rPr>
              <w:t>»</w:t>
            </w:r>
            <w:r w:rsidRPr="00695028">
              <w:rPr>
                <w:sz w:val="24"/>
                <w:szCs w:val="24"/>
              </w:rPr>
              <w:t xml:space="preserve">, утвержденная постановлением Правительства Российской Федерации от 15.04.2014 </w:t>
            </w:r>
            <w:r>
              <w:rPr>
                <w:sz w:val="24"/>
                <w:szCs w:val="24"/>
              </w:rPr>
              <w:t>№</w:t>
            </w:r>
            <w:r w:rsidRPr="00695028">
              <w:rPr>
                <w:sz w:val="24"/>
                <w:szCs w:val="24"/>
              </w:rPr>
              <w:t xml:space="preserve"> 345</w:t>
            </w:r>
          </w:p>
        </w:tc>
      </w:tr>
    </w:tbl>
    <w:p w:rsidR="00481BBC" w:rsidRPr="00704189" w:rsidRDefault="00481BBC" w:rsidP="00481BBC">
      <w:pPr>
        <w:suppressAutoHyphens/>
        <w:rPr>
          <w:sz w:val="24"/>
          <w:szCs w:val="24"/>
        </w:rPr>
        <w:sectPr w:rsidR="00481BBC" w:rsidRPr="00704189" w:rsidSect="00481BBC">
          <w:headerReference w:type="default" r:id="rId10"/>
          <w:pgSz w:w="11905" w:h="16838"/>
          <w:pgMar w:top="1134" w:right="851" w:bottom="1134" w:left="1701" w:header="340" w:footer="227" w:gutter="0"/>
          <w:cols w:space="720"/>
          <w:titlePg/>
        </w:sectPr>
      </w:pPr>
    </w:p>
    <w:p w:rsidR="00481BBC" w:rsidRPr="00704189" w:rsidRDefault="00481BBC" w:rsidP="00481BBC">
      <w:pPr>
        <w:widowControl w:val="0"/>
        <w:suppressAutoHyphens/>
        <w:jc w:val="center"/>
        <w:outlineLvl w:val="2"/>
        <w:rPr>
          <w:color w:val="000000"/>
          <w:sz w:val="24"/>
          <w:szCs w:val="24"/>
        </w:rPr>
      </w:pPr>
      <w:r>
        <w:rPr>
          <w:color w:val="000000"/>
          <w:sz w:val="24"/>
          <w:szCs w:val="24"/>
        </w:rPr>
        <w:lastRenderedPageBreak/>
        <w:t xml:space="preserve">Раздел 2. Показатели </w:t>
      </w:r>
      <w:r w:rsidRPr="00704189">
        <w:rPr>
          <w:color w:val="000000"/>
          <w:sz w:val="24"/>
          <w:szCs w:val="24"/>
        </w:rPr>
        <w:t xml:space="preserve">муниципальной программы </w:t>
      </w:r>
      <w:r w:rsidRPr="00326D33">
        <w:rPr>
          <w:color w:val="000000"/>
          <w:sz w:val="24"/>
          <w:szCs w:val="24"/>
        </w:rPr>
        <w:t>«</w:t>
      </w:r>
      <w:r w:rsidR="007F1664">
        <w:rPr>
          <w:color w:val="000000"/>
          <w:sz w:val="24"/>
          <w:szCs w:val="24"/>
        </w:rPr>
        <w:t>П</w:t>
      </w:r>
      <w:r w:rsidRPr="00326D33">
        <w:rPr>
          <w:color w:val="000000"/>
          <w:sz w:val="24"/>
          <w:szCs w:val="24"/>
        </w:rPr>
        <w:t xml:space="preserve">ротиводействие незаконному обороту наркотиков в </w:t>
      </w:r>
      <w:r w:rsidRPr="00695028">
        <w:rPr>
          <w:color w:val="000000"/>
          <w:sz w:val="24"/>
          <w:szCs w:val="24"/>
        </w:rPr>
        <w:t>Томаринск</w:t>
      </w:r>
      <w:r>
        <w:rPr>
          <w:color w:val="000000"/>
          <w:sz w:val="24"/>
          <w:szCs w:val="24"/>
        </w:rPr>
        <w:t>ом</w:t>
      </w:r>
      <w:r w:rsidRPr="00695028">
        <w:rPr>
          <w:color w:val="000000"/>
          <w:sz w:val="24"/>
          <w:szCs w:val="24"/>
        </w:rPr>
        <w:t xml:space="preserve"> </w:t>
      </w:r>
      <w:r>
        <w:rPr>
          <w:color w:val="000000"/>
          <w:sz w:val="24"/>
          <w:szCs w:val="24"/>
        </w:rPr>
        <w:t>муниципальном</w:t>
      </w:r>
      <w:r w:rsidRPr="00695028">
        <w:rPr>
          <w:color w:val="000000"/>
          <w:sz w:val="24"/>
          <w:szCs w:val="24"/>
        </w:rPr>
        <w:t xml:space="preserve"> округ</w:t>
      </w:r>
      <w:r>
        <w:rPr>
          <w:color w:val="000000"/>
          <w:sz w:val="24"/>
          <w:szCs w:val="24"/>
        </w:rPr>
        <w:t>е</w:t>
      </w:r>
      <w:r w:rsidR="0055072A">
        <w:rPr>
          <w:color w:val="000000"/>
          <w:sz w:val="24"/>
          <w:szCs w:val="24"/>
        </w:rPr>
        <w:t>»</w:t>
      </w:r>
    </w:p>
    <w:p w:rsidR="00481BBC" w:rsidRPr="00704189" w:rsidRDefault="00481BBC" w:rsidP="00481BBC">
      <w:pPr>
        <w:widowControl w:val="0"/>
        <w:suppressAutoHyphens/>
        <w:jc w:val="center"/>
        <w:outlineLvl w:val="2"/>
        <w:rPr>
          <w:color w:val="000000"/>
          <w:sz w:val="24"/>
          <w:szCs w:val="24"/>
        </w:rPr>
      </w:pPr>
      <w:r w:rsidRPr="00704189">
        <w:rPr>
          <w:color w:val="000000"/>
          <w:sz w:val="24"/>
          <w:szCs w:val="24"/>
        </w:rPr>
        <w:t xml:space="preserve"> </w:t>
      </w:r>
    </w:p>
    <w:tbl>
      <w:tblPr>
        <w:tblStyle w:val="140"/>
        <w:tblW w:w="15304" w:type="dxa"/>
        <w:tblLayout w:type="fixed"/>
        <w:tblLook w:val="04A0" w:firstRow="1" w:lastRow="0" w:firstColumn="1" w:lastColumn="0" w:noHBand="0" w:noVBand="1"/>
      </w:tblPr>
      <w:tblGrid>
        <w:gridCol w:w="561"/>
        <w:gridCol w:w="1984"/>
        <w:gridCol w:w="937"/>
        <w:gridCol w:w="1245"/>
        <w:gridCol w:w="992"/>
        <w:gridCol w:w="98"/>
        <w:gridCol w:w="982"/>
        <w:gridCol w:w="856"/>
        <w:gridCol w:w="14"/>
        <w:gridCol w:w="836"/>
        <w:gridCol w:w="14"/>
        <w:gridCol w:w="729"/>
        <w:gridCol w:w="6"/>
        <w:gridCol w:w="8"/>
        <w:gridCol w:w="2977"/>
        <w:gridCol w:w="6"/>
        <w:gridCol w:w="8"/>
        <w:gridCol w:w="1828"/>
        <w:gridCol w:w="6"/>
        <w:gridCol w:w="8"/>
        <w:gridCol w:w="1209"/>
      </w:tblGrid>
      <w:tr w:rsidR="000A3CCF" w:rsidRPr="00315638" w:rsidTr="00D866DB">
        <w:trPr>
          <w:trHeight w:val="1427"/>
        </w:trPr>
        <w:tc>
          <w:tcPr>
            <w:tcW w:w="561" w:type="dxa"/>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N п</w:t>
            </w:r>
            <w:r>
              <w:rPr>
                <w:sz w:val="22"/>
                <w:szCs w:val="22"/>
              </w:rPr>
              <w:t>/</w:t>
            </w:r>
            <w:r w:rsidRPr="00315638">
              <w:rPr>
                <w:sz w:val="22"/>
                <w:szCs w:val="22"/>
              </w:rPr>
              <w:t>п.</w:t>
            </w:r>
          </w:p>
        </w:tc>
        <w:tc>
          <w:tcPr>
            <w:tcW w:w="1984" w:type="dxa"/>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Наименование показателя</w:t>
            </w:r>
          </w:p>
        </w:tc>
        <w:tc>
          <w:tcPr>
            <w:tcW w:w="937" w:type="dxa"/>
            <w:hideMark/>
          </w:tcPr>
          <w:p w:rsidR="00481BBC" w:rsidRPr="00B469CE" w:rsidRDefault="00481BBC" w:rsidP="00481BBC">
            <w:pPr>
              <w:pStyle w:val="formattext"/>
              <w:spacing w:before="0" w:beforeAutospacing="0" w:after="0" w:afterAutospacing="0"/>
              <w:jc w:val="center"/>
              <w:textAlignment w:val="baseline"/>
              <w:rPr>
                <w:sz w:val="18"/>
                <w:szCs w:val="18"/>
              </w:rPr>
            </w:pPr>
            <w:r w:rsidRPr="00B469CE">
              <w:rPr>
                <w:sz w:val="18"/>
                <w:szCs w:val="18"/>
              </w:rPr>
              <w:t>Уровень показателя</w:t>
            </w:r>
          </w:p>
        </w:tc>
        <w:tc>
          <w:tcPr>
            <w:tcW w:w="1245" w:type="dxa"/>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Единица измерения (по </w:t>
            </w:r>
            <w:hyperlink r:id="rId11" w:anchor="7D20K3" w:history="1">
              <w:r w:rsidRPr="00315638">
                <w:rPr>
                  <w:rStyle w:val="a8"/>
                  <w:sz w:val="22"/>
                  <w:szCs w:val="22"/>
                </w:rPr>
                <w:t>ОКЕИ</w:t>
              </w:r>
            </w:hyperlink>
            <w:r w:rsidRPr="00315638">
              <w:rPr>
                <w:sz w:val="22"/>
                <w:szCs w:val="22"/>
              </w:rPr>
              <w:t>)</w:t>
            </w:r>
          </w:p>
        </w:tc>
        <w:tc>
          <w:tcPr>
            <w:tcW w:w="1090" w:type="dxa"/>
            <w:gridSpan w:val="2"/>
            <w:hideMark/>
          </w:tcPr>
          <w:p w:rsidR="00481BBC" w:rsidRPr="00315638" w:rsidRDefault="00481BBC" w:rsidP="00791360">
            <w:pPr>
              <w:pStyle w:val="formattext"/>
              <w:spacing w:before="0" w:beforeAutospacing="0" w:after="0" w:afterAutospacing="0"/>
              <w:jc w:val="center"/>
              <w:textAlignment w:val="baseline"/>
              <w:rPr>
                <w:sz w:val="22"/>
                <w:szCs w:val="22"/>
              </w:rPr>
            </w:pPr>
            <w:r w:rsidRPr="00315638">
              <w:rPr>
                <w:sz w:val="22"/>
                <w:szCs w:val="22"/>
              </w:rPr>
              <w:t>Базовое значение 202</w:t>
            </w:r>
            <w:r w:rsidR="00791360">
              <w:rPr>
                <w:sz w:val="22"/>
                <w:szCs w:val="22"/>
              </w:rPr>
              <w:t>5</w:t>
            </w:r>
          </w:p>
        </w:tc>
        <w:tc>
          <w:tcPr>
            <w:tcW w:w="3437" w:type="dxa"/>
            <w:gridSpan w:val="7"/>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Значения показателей</w:t>
            </w:r>
          </w:p>
        </w:tc>
        <w:tc>
          <w:tcPr>
            <w:tcW w:w="2991" w:type="dxa"/>
            <w:gridSpan w:val="3"/>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Документ</w:t>
            </w:r>
          </w:p>
        </w:tc>
        <w:tc>
          <w:tcPr>
            <w:tcW w:w="1842" w:type="dxa"/>
            <w:gridSpan w:val="3"/>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Ответственный за достижение показателя</w:t>
            </w:r>
          </w:p>
        </w:tc>
        <w:tc>
          <w:tcPr>
            <w:tcW w:w="1217" w:type="dxa"/>
            <w:gridSpan w:val="2"/>
            <w:hideMark/>
          </w:tcPr>
          <w:p w:rsidR="00481BBC" w:rsidRPr="00315638" w:rsidRDefault="00481BBC" w:rsidP="00481BBC">
            <w:pPr>
              <w:pStyle w:val="formattext"/>
              <w:spacing w:before="0" w:beforeAutospacing="0" w:after="0" w:afterAutospacing="0"/>
              <w:jc w:val="center"/>
              <w:textAlignment w:val="baseline"/>
              <w:rPr>
                <w:sz w:val="22"/>
                <w:szCs w:val="22"/>
              </w:rPr>
            </w:pPr>
            <w:r w:rsidRPr="00315638">
              <w:rPr>
                <w:sz w:val="22"/>
                <w:szCs w:val="22"/>
              </w:rPr>
              <w:t>Связь с показателями национальных целей</w:t>
            </w:r>
          </w:p>
        </w:tc>
      </w:tr>
      <w:tr w:rsidR="00D866DB" w:rsidRPr="00315638" w:rsidTr="00D866DB">
        <w:trPr>
          <w:trHeight w:val="259"/>
        </w:trPr>
        <w:tc>
          <w:tcPr>
            <w:tcW w:w="561" w:type="dxa"/>
            <w:hideMark/>
          </w:tcPr>
          <w:p w:rsidR="00D866DB" w:rsidRPr="00315638" w:rsidRDefault="00D866DB" w:rsidP="00481BBC">
            <w:pPr>
              <w:rPr>
                <w:sz w:val="22"/>
                <w:szCs w:val="22"/>
              </w:rPr>
            </w:pPr>
          </w:p>
        </w:tc>
        <w:tc>
          <w:tcPr>
            <w:tcW w:w="1984" w:type="dxa"/>
            <w:hideMark/>
          </w:tcPr>
          <w:p w:rsidR="00D866DB" w:rsidRPr="00315638" w:rsidRDefault="00D866DB" w:rsidP="00481BBC">
            <w:pPr>
              <w:rPr>
                <w:sz w:val="22"/>
                <w:szCs w:val="22"/>
              </w:rPr>
            </w:pPr>
          </w:p>
        </w:tc>
        <w:tc>
          <w:tcPr>
            <w:tcW w:w="937" w:type="dxa"/>
            <w:hideMark/>
          </w:tcPr>
          <w:p w:rsidR="00D866DB" w:rsidRPr="00315638" w:rsidRDefault="00D866DB" w:rsidP="00481BBC">
            <w:pPr>
              <w:rPr>
                <w:sz w:val="22"/>
                <w:szCs w:val="22"/>
              </w:rPr>
            </w:pPr>
          </w:p>
        </w:tc>
        <w:tc>
          <w:tcPr>
            <w:tcW w:w="1245" w:type="dxa"/>
            <w:hideMark/>
          </w:tcPr>
          <w:p w:rsidR="00D866DB" w:rsidRPr="00315638" w:rsidRDefault="00D866DB" w:rsidP="00481BBC">
            <w:pPr>
              <w:rPr>
                <w:sz w:val="22"/>
                <w:szCs w:val="22"/>
              </w:rPr>
            </w:pPr>
          </w:p>
        </w:tc>
        <w:tc>
          <w:tcPr>
            <w:tcW w:w="1090" w:type="dxa"/>
            <w:gridSpan w:val="2"/>
            <w:hideMark/>
          </w:tcPr>
          <w:p w:rsidR="00D866DB" w:rsidRPr="00315638" w:rsidRDefault="00D866DB" w:rsidP="00481BBC">
            <w:pPr>
              <w:rPr>
                <w:sz w:val="22"/>
                <w:szCs w:val="22"/>
              </w:rPr>
            </w:pPr>
          </w:p>
        </w:tc>
        <w:tc>
          <w:tcPr>
            <w:tcW w:w="982" w:type="dxa"/>
            <w:hideMark/>
          </w:tcPr>
          <w:p w:rsidR="00D866DB" w:rsidRPr="00315638" w:rsidRDefault="00D866DB" w:rsidP="00791360">
            <w:pPr>
              <w:pStyle w:val="formattext"/>
              <w:spacing w:before="0" w:beforeAutospacing="0" w:after="0" w:afterAutospacing="0"/>
              <w:jc w:val="center"/>
              <w:textAlignment w:val="baseline"/>
              <w:rPr>
                <w:sz w:val="22"/>
                <w:szCs w:val="22"/>
              </w:rPr>
            </w:pPr>
            <w:r w:rsidRPr="00315638">
              <w:rPr>
                <w:sz w:val="22"/>
                <w:szCs w:val="22"/>
              </w:rPr>
              <w:t>202</w:t>
            </w:r>
            <w:r>
              <w:rPr>
                <w:sz w:val="22"/>
                <w:szCs w:val="22"/>
              </w:rPr>
              <w:t>7</w:t>
            </w:r>
          </w:p>
        </w:tc>
        <w:tc>
          <w:tcPr>
            <w:tcW w:w="870" w:type="dxa"/>
            <w:gridSpan w:val="2"/>
            <w:hideMark/>
          </w:tcPr>
          <w:p w:rsidR="00D866DB" w:rsidRPr="00315638" w:rsidRDefault="00D866DB" w:rsidP="00791360">
            <w:pPr>
              <w:pStyle w:val="formattext"/>
              <w:spacing w:before="0" w:beforeAutospacing="0" w:after="0" w:afterAutospacing="0"/>
              <w:jc w:val="center"/>
              <w:textAlignment w:val="baseline"/>
              <w:rPr>
                <w:sz w:val="22"/>
                <w:szCs w:val="22"/>
              </w:rPr>
            </w:pPr>
            <w:r w:rsidRPr="00315638">
              <w:rPr>
                <w:sz w:val="22"/>
                <w:szCs w:val="22"/>
              </w:rPr>
              <w:t>202</w:t>
            </w:r>
            <w:r>
              <w:rPr>
                <w:sz w:val="22"/>
                <w:szCs w:val="22"/>
              </w:rPr>
              <w:t>8</w:t>
            </w:r>
          </w:p>
        </w:tc>
        <w:tc>
          <w:tcPr>
            <w:tcW w:w="850" w:type="dxa"/>
            <w:gridSpan w:val="2"/>
            <w:hideMark/>
          </w:tcPr>
          <w:p w:rsidR="00D866DB" w:rsidRPr="00315638" w:rsidRDefault="00D866DB" w:rsidP="00791360">
            <w:pPr>
              <w:pStyle w:val="formattext"/>
              <w:spacing w:before="0" w:beforeAutospacing="0" w:after="0" w:afterAutospacing="0"/>
              <w:jc w:val="center"/>
              <w:textAlignment w:val="baseline"/>
              <w:rPr>
                <w:sz w:val="22"/>
                <w:szCs w:val="22"/>
              </w:rPr>
            </w:pPr>
            <w:r w:rsidRPr="00315638">
              <w:rPr>
                <w:sz w:val="22"/>
                <w:szCs w:val="22"/>
              </w:rPr>
              <w:t>202</w:t>
            </w:r>
            <w:r>
              <w:rPr>
                <w:sz w:val="22"/>
                <w:szCs w:val="22"/>
              </w:rPr>
              <w:t>9</w:t>
            </w:r>
          </w:p>
        </w:tc>
        <w:tc>
          <w:tcPr>
            <w:tcW w:w="743" w:type="dxa"/>
            <w:gridSpan w:val="3"/>
            <w:hideMark/>
          </w:tcPr>
          <w:p w:rsidR="00D866DB" w:rsidRPr="00315638" w:rsidRDefault="00D866DB" w:rsidP="00791360">
            <w:pPr>
              <w:pStyle w:val="formattext"/>
              <w:spacing w:before="0" w:beforeAutospacing="0" w:after="0" w:afterAutospacing="0"/>
              <w:jc w:val="center"/>
              <w:textAlignment w:val="baseline"/>
              <w:rPr>
                <w:sz w:val="22"/>
                <w:szCs w:val="22"/>
              </w:rPr>
            </w:pPr>
            <w:r w:rsidRPr="00315638">
              <w:rPr>
                <w:sz w:val="22"/>
                <w:szCs w:val="22"/>
              </w:rPr>
              <w:t>20</w:t>
            </w:r>
            <w:r>
              <w:rPr>
                <w:sz w:val="22"/>
                <w:szCs w:val="22"/>
              </w:rPr>
              <w:t>30</w:t>
            </w:r>
          </w:p>
        </w:tc>
        <w:tc>
          <w:tcPr>
            <w:tcW w:w="2991" w:type="dxa"/>
            <w:gridSpan w:val="3"/>
            <w:hideMark/>
          </w:tcPr>
          <w:p w:rsidR="00D866DB" w:rsidRPr="00315638" w:rsidRDefault="00D866DB" w:rsidP="00481BBC">
            <w:pPr>
              <w:rPr>
                <w:sz w:val="22"/>
                <w:szCs w:val="22"/>
              </w:rPr>
            </w:pPr>
          </w:p>
        </w:tc>
        <w:tc>
          <w:tcPr>
            <w:tcW w:w="1842" w:type="dxa"/>
            <w:gridSpan w:val="3"/>
            <w:hideMark/>
          </w:tcPr>
          <w:p w:rsidR="00D866DB" w:rsidRPr="00315638" w:rsidRDefault="00D866DB" w:rsidP="00481BBC">
            <w:pPr>
              <w:rPr>
                <w:sz w:val="22"/>
                <w:szCs w:val="22"/>
              </w:rPr>
            </w:pPr>
          </w:p>
        </w:tc>
        <w:tc>
          <w:tcPr>
            <w:tcW w:w="1209" w:type="dxa"/>
            <w:hideMark/>
          </w:tcPr>
          <w:p w:rsidR="00D866DB" w:rsidRPr="00315638" w:rsidRDefault="00D866DB" w:rsidP="00481BBC">
            <w:pPr>
              <w:rPr>
                <w:sz w:val="22"/>
                <w:szCs w:val="22"/>
              </w:rPr>
            </w:pPr>
          </w:p>
        </w:tc>
      </w:tr>
      <w:tr w:rsidR="00D866DB" w:rsidRPr="00315638" w:rsidTr="00D866DB">
        <w:trPr>
          <w:trHeight w:val="270"/>
        </w:trPr>
        <w:tc>
          <w:tcPr>
            <w:tcW w:w="561" w:type="dxa"/>
            <w:hideMark/>
          </w:tcPr>
          <w:p w:rsidR="00D866DB" w:rsidRPr="00315638" w:rsidRDefault="00D866DB" w:rsidP="00481BBC">
            <w:pPr>
              <w:rPr>
                <w:sz w:val="22"/>
                <w:szCs w:val="22"/>
              </w:rPr>
            </w:pPr>
          </w:p>
        </w:tc>
        <w:tc>
          <w:tcPr>
            <w:tcW w:w="1984" w:type="dxa"/>
            <w:hideMark/>
          </w:tcPr>
          <w:p w:rsidR="00D866DB" w:rsidRPr="00315638" w:rsidRDefault="00D866DB" w:rsidP="00481BBC">
            <w:pPr>
              <w:rPr>
                <w:sz w:val="22"/>
                <w:szCs w:val="22"/>
              </w:rPr>
            </w:pPr>
          </w:p>
        </w:tc>
        <w:tc>
          <w:tcPr>
            <w:tcW w:w="937" w:type="dxa"/>
            <w:hideMark/>
          </w:tcPr>
          <w:p w:rsidR="00D866DB" w:rsidRPr="00315638" w:rsidRDefault="00D866DB" w:rsidP="00481BBC">
            <w:pPr>
              <w:rPr>
                <w:sz w:val="22"/>
                <w:szCs w:val="22"/>
              </w:rPr>
            </w:pPr>
          </w:p>
        </w:tc>
        <w:tc>
          <w:tcPr>
            <w:tcW w:w="1245" w:type="dxa"/>
            <w:hideMark/>
          </w:tcPr>
          <w:p w:rsidR="00D866DB" w:rsidRPr="00315638" w:rsidRDefault="00D866DB" w:rsidP="00481BBC">
            <w:pPr>
              <w:rPr>
                <w:sz w:val="22"/>
                <w:szCs w:val="22"/>
              </w:rPr>
            </w:pPr>
          </w:p>
        </w:tc>
        <w:tc>
          <w:tcPr>
            <w:tcW w:w="1090" w:type="dxa"/>
            <w:gridSpan w:val="2"/>
            <w:hideMark/>
          </w:tcPr>
          <w:p w:rsidR="00D866DB" w:rsidRPr="00315638" w:rsidRDefault="00D866DB" w:rsidP="00481BBC">
            <w:pPr>
              <w:rPr>
                <w:sz w:val="22"/>
                <w:szCs w:val="22"/>
              </w:rPr>
            </w:pPr>
          </w:p>
        </w:tc>
        <w:tc>
          <w:tcPr>
            <w:tcW w:w="982" w:type="dxa"/>
          </w:tcPr>
          <w:p w:rsidR="00D866DB" w:rsidRPr="00315638" w:rsidRDefault="00D866DB" w:rsidP="00481BBC">
            <w:pPr>
              <w:pStyle w:val="formattext"/>
              <w:spacing w:before="0" w:beforeAutospacing="0" w:after="0" w:afterAutospacing="0"/>
              <w:jc w:val="center"/>
              <w:textAlignment w:val="baseline"/>
              <w:rPr>
                <w:sz w:val="22"/>
                <w:szCs w:val="22"/>
              </w:rPr>
            </w:pPr>
            <w:r w:rsidRPr="00315638">
              <w:rPr>
                <w:sz w:val="22"/>
                <w:szCs w:val="22"/>
              </w:rPr>
              <w:t>план</w:t>
            </w:r>
          </w:p>
        </w:tc>
        <w:tc>
          <w:tcPr>
            <w:tcW w:w="870" w:type="dxa"/>
            <w:gridSpan w:val="2"/>
            <w:hideMark/>
          </w:tcPr>
          <w:p w:rsidR="00D866DB" w:rsidRPr="00315638" w:rsidRDefault="00D866DB" w:rsidP="00481BBC">
            <w:pPr>
              <w:pStyle w:val="formattext"/>
              <w:spacing w:before="0" w:beforeAutospacing="0" w:after="0" w:afterAutospacing="0"/>
              <w:jc w:val="center"/>
              <w:textAlignment w:val="baseline"/>
              <w:rPr>
                <w:sz w:val="22"/>
                <w:szCs w:val="22"/>
              </w:rPr>
            </w:pPr>
            <w:r w:rsidRPr="00315638">
              <w:rPr>
                <w:sz w:val="22"/>
                <w:szCs w:val="22"/>
              </w:rPr>
              <w:t>план</w:t>
            </w:r>
          </w:p>
        </w:tc>
        <w:tc>
          <w:tcPr>
            <w:tcW w:w="850" w:type="dxa"/>
            <w:gridSpan w:val="2"/>
            <w:hideMark/>
          </w:tcPr>
          <w:p w:rsidR="00D866DB" w:rsidRPr="00315638" w:rsidRDefault="00D866DB" w:rsidP="00481BBC">
            <w:pPr>
              <w:pStyle w:val="formattext"/>
              <w:spacing w:before="0" w:beforeAutospacing="0" w:after="0" w:afterAutospacing="0"/>
              <w:jc w:val="center"/>
              <w:textAlignment w:val="baseline"/>
              <w:rPr>
                <w:sz w:val="22"/>
                <w:szCs w:val="22"/>
              </w:rPr>
            </w:pPr>
            <w:r w:rsidRPr="00315638">
              <w:rPr>
                <w:sz w:val="22"/>
                <w:szCs w:val="22"/>
              </w:rPr>
              <w:t>план</w:t>
            </w:r>
          </w:p>
        </w:tc>
        <w:tc>
          <w:tcPr>
            <w:tcW w:w="743" w:type="dxa"/>
            <w:gridSpan w:val="3"/>
            <w:hideMark/>
          </w:tcPr>
          <w:p w:rsidR="00D866DB" w:rsidRPr="00315638" w:rsidRDefault="00D866DB" w:rsidP="00791360">
            <w:pPr>
              <w:pStyle w:val="formattext"/>
              <w:spacing w:before="0" w:beforeAutospacing="0" w:after="0" w:afterAutospacing="0"/>
              <w:jc w:val="center"/>
              <w:textAlignment w:val="baseline"/>
              <w:rPr>
                <w:sz w:val="22"/>
                <w:szCs w:val="22"/>
              </w:rPr>
            </w:pPr>
            <w:r w:rsidRPr="00315638">
              <w:rPr>
                <w:sz w:val="22"/>
                <w:szCs w:val="22"/>
              </w:rPr>
              <w:t>план</w:t>
            </w:r>
          </w:p>
        </w:tc>
        <w:tc>
          <w:tcPr>
            <w:tcW w:w="2991" w:type="dxa"/>
            <w:gridSpan w:val="3"/>
            <w:hideMark/>
          </w:tcPr>
          <w:p w:rsidR="00D866DB" w:rsidRPr="00315638" w:rsidRDefault="00D866DB" w:rsidP="00481BBC">
            <w:pPr>
              <w:rPr>
                <w:sz w:val="22"/>
                <w:szCs w:val="22"/>
              </w:rPr>
            </w:pPr>
          </w:p>
        </w:tc>
        <w:tc>
          <w:tcPr>
            <w:tcW w:w="1842" w:type="dxa"/>
            <w:gridSpan w:val="3"/>
            <w:hideMark/>
          </w:tcPr>
          <w:p w:rsidR="00D866DB" w:rsidRPr="00315638" w:rsidRDefault="00D866DB" w:rsidP="00481BBC">
            <w:pPr>
              <w:rPr>
                <w:sz w:val="22"/>
                <w:szCs w:val="22"/>
              </w:rPr>
            </w:pPr>
          </w:p>
        </w:tc>
        <w:tc>
          <w:tcPr>
            <w:tcW w:w="1209" w:type="dxa"/>
            <w:hideMark/>
          </w:tcPr>
          <w:p w:rsidR="00D866DB" w:rsidRPr="00315638" w:rsidRDefault="00D866DB" w:rsidP="00481BBC">
            <w:pPr>
              <w:rPr>
                <w:sz w:val="22"/>
                <w:szCs w:val="22"/>
              </w:rPr>
            </w:pPr>
          </w:p>
        </w:tc>
      </w:tr>
      <w:tr w:rsidR="008C1599" w:rsidTr="00D866DB">
        <w:trPr>
          <w:trHeight w:val="694"/>
        </w:trPr>
        <w:tc>
          <w:tcPr>
            <w:tcW w:w="15304" w:type="dxa"/>
            <w:gridSpan w:val="21"/>
            <w:hideMark/>
          </w:tcPr>
          <w:p w:rsidR="00481BBC" w:rsidRPr="002E5FFF" w:rsidRDefault="00791360" w:rsidP="00481BBC">
            <w:pPr>
              <w:pStyle w:val="formattext"/>
              <w:spacing w:before="0" w:beforeAutospacing="0" w:after="0" w:afterAutospacing="0"/>
              <w:textAlignment w:val="baseline"/>
              <w:rPr>
                <w:sz w:val="22"/>
                <w:szCs w:val="22"/>
              </w:rPr>
            </w:pPr>
            <w:r>
              <w:rPr>
                <w:sz w:val="22"/>
                <w:szCs w:val="22"/>
              </w:rPr>
              <w:t>1.</w:t>
            </w:r>
            <w:r w:rsidR="00481BBC" w:rsidRPr="002E5FFF">
              <w:rPr>
                <w:sz w:val="22"/>
                <w:szCs w:val="22"/>
              </w:rPr>
              <w:t xml:space="preserve"> Цель: «Сокращение масштабов незаконного потребления наркотиков, формирование негативного отношения к незаконному обороту и потреблению наркотиков и существенное снижение спроса на них»</w:t>
            </w:r>
          </w:p>
        </w:tc>
      </w:tr>
      <w:tr w:rsidR="00D866DB" w:rsidTr="00D866DB">
        <w:trPr>
          <w:trHeight w:val="2362"/>
        </w:trPr>
        <w:tc>
          <w:tcPr>
            <w:tcW w:w="561" w:type="dxa"/>
            <w:hideMark/>
          </w:tcPr>
          <w:p w:rsidR="00D866DB" w:rsidRPr="00631021" w:rsidRDefault="00D866DB" w:rsidP="00481BBC">
            <w:pPr>
              <w:pStyle w:val="formattext"/>
              <w:spacing w:before="0" w:beforeAutospacing="0" w:after="0" w:afterAutospacing="0"/>
              <w:textAlignment w:val="baseline"/>
              <w:rPr>
                <w:sz w:val="22"/>
                <w:szCs w:val="22"/>
              </w:rPr>
            </w:pPr>
            <w:r>
              <w:rPr>
                <w:sz w:val="22"/>
                <w:szCs w:val="22"/>
              </w:rPr>
              <w:t>1</w:t>
            </w:r>
            <w:r w:rsidRPr="00631021">
              <w:rPr>
                <w:sz w:val="22"/>
                <w:szCs w:val="22"/>
              </w:rPr>
              <w:t>.1</w:t>
            </w:r>
            <w:r>
              <w:rPr>
                <w:sz w:val="22"/>
                <w:szCs w:val="22"/>
              </w:rPr>
              <w:t>.</w:t>
            </w:r>
          </w:p>
        </w:tc>
        <w:tc>
          <w:tcPr>
            <w:tcW w:w="1984" w:type="dxa"/>
          </w:tcPr>
          <w:p w:rsidR="00D866DB" w:rsidRPr="00631021" w:rsidRDefault="00D866DB" w:rsidP="00481BBC">
            <w:pPr>
              <w:pStyle w:val="formattext"/>
              <w:spacing w:before="0" w:beforeAutospacing="0" w:after="0" w:afterAutospacing="0"/>
              <w:textAlignment w:val="baseline"/>
              <w:rPr>
                <w:bCs/>
                <w:color w:val="000000"/>
                <w:sz w:val="22"/>
                <w:szCs w:val="22"/>
              </w:rPr>
            </w:pPr>
            <w:r w:rsidRPr="00E4398D">
              <w:rPr>
                <w:bCs/>
                <w:color w:val="000000"/>
                <w:sz w:val="22"/>
                <w:szCs w:val="22"/>
              </w:rPr>
              <w:t>Профилактика немедицинского потребления наркотических средств и психотропных веществ</w:t>
            </w:r>
            <w:r>
              <w:rPr>
                <w:bCs/>
                <w:color w:val="000000"/>
                <w:sz w:val="22"/>
                <w:szCs w:val="22"/>
              </w:rPr>
              <w:t xml:space="preserve"> (количество проведенных мероприятий)</w:t>
            </w:r>
          </w:p>
        </w:tc>
        <w:tc>
          <w:tcPr>
            <w:tcW w:w="937" w:type="dxa"/>
            <w:vAlign w:val="center"/>
          </w:tcPr>
          <w:p w:rsidR="00D866DB" w:rsidRPr="00631021" w:rsidRDefault="00D866DB" w:rsidP="000A3CCF">
            <w:pPr>
              <w:widowControl w:val="0"/>
              <w:suppressAutoHyphens/>
              <w:jc w:val="center"/>
              <w:rPr>
                <w:color w:val="000000"/>
                <w:sz w:val="22"/>
                <w:szCs w:val="22"/>
              </w:rPr>
            </w:pPr>
            <w:r w:rsidRPr="00631021">
              <w:rPr>
                <w:color w:val="000000"/>
                <w:sz w:val="22"/>
                <w:szCs w:val="22"/>
              </w:rPr>
              <w:t>КПМ</w:t>
            </w:r>
          </w:p>
        </w:tc>
        <w:tc>
          <w:tcPr>
            <w:tcW w:w="1245" w:type="dxa"/>
            <w:vAlign w:val="center"/>
          </w:tcPr>
          <w:p w:rsidR="00D866DB" w:rsidRPr="002E5FFF" w:rsidRDefault="00D866DB" w:rsidP="000A3CCF">
            <w:pPr>
              <w:widowControl w:val="0"/>
              <w:suppressAutoHyphens/>
              <w:jc w:val="center"/>
              <w:rPr>
                <w:sz w:val="22"/>
                <w:szCs w:val="22"/>
              </w:rPr>
            </w:pPr>
            <w:r>
              <w:rPr>
                <w:sz w:val="22"/>
                <w:szCs w:val="22"/>
              </w:rPr>
              <w:t>единиц</w:t>
            </w:r>
          </w:p>
        </w:tc>
        <w:tc>
          <w:tcPr>
            <w:tcW w:w="992" w:type="dxa"/>
            <w:vAlign w:val="center"/>
          </w:tcPr>
          <w:p w:rsidR="00D866DB" w:rsidRPr="002E5FFF" w:rsidRDefault="00D866DB" w:rsidP="000A3CCF">
            <w:pPr>
              <w:pStyle w:val="formattext"/>
              <w:spacing w:before="0" w:beforeAutospacing="0" w:after="0" w:afterAutospacing="0"/>
              <w:jc w:val="center"/>
              <w:textAlignment w:val="baseline"/>
            </w:pPr>
            <w:r>
              <w:t>50</w:t>
            </w:r>
          </w:p>
        </w:tc>
        <w:tc>
          <w:tcPr>
            <w:tcW w:w="1080" w:type="dxa"/>
            <w:gridSpan w:val="2"/>
            <w:vAlign w:val="center"/>
          </w:tcPr>
          <w:p w:rsidR="00D866DB" w:rsidRPr="002E5FFF" w:rsidRDefault="00D866DB" w:rsidP="00D866DB">
            <w:pPr>
              <w:pStyle w:val="formattext"/>
              <w:spacing w:before="0" w:beforeAutospacing="0" w:after="0" w:afterAutospacing="0"/>
              <w:jc w:val="center"/>
              <w:textAlignment w:val="baseline"/>
            </w:pPr>
            <w:r>
              <w:t>55</w:t>
            </w:r>
          </w:p>
        </w:tc>
        <w:tc>
          <w:tcPr>
            <w:tcW w:w="856" w:type="dxa"/>
            <w:vAlign w:val="center"/>
          </w:tcPr>
          <w:p w:rsidR="00D866DB" w:rsidRPr="002E5FFF" w:rsidRDefault="00D866DB" w:rsidP="00D866DB">
            <w:pPr>
              <w:pStyle w:val="formattext"/>
              <w:spacing w:before="0" w:beforeAutospacing="0" w:after="0" w:afterAutospacing="0"/>
              <w:jc w:val="center"/>
              <w:textAlignment w:val="baseline"/>
            </w:pPr>
            <w:r>
              <w:t>60</w:t>
            </w:r>
          </w:p>
        </w:tc>
        <w:tc>
          <w:tcPr>
            <w:tcW w:w="850" w:type="dxa"/>
            <w:gridSpan w:val="2"/>
            <w:vAlign w:val="center"/>
          </w:tcPr>
          <w:p w:rsidR="00D866DB" w:rsidRPr="002E5FFF" w:rsidRDefault="00D866DB" w:rsidP="000A3CCF">
            <w:pPr>
              <w:pStyle w:val="formattext"/>
              <w:spacing w:before="0" w:beforeAutospacing="0" w:after="0" w:afterAutospacing="0"/>
              <w:jc w:val="center"/>
              <w:textAlignment w:val="baseline"/>
            </w:pPr>
            <w:r>
              <w:t>64</w:t>
            </w:r>
          </w:p>
        </w:tc>
        <w:tc>
          <w:tcPr>
            <w:tcW w:w="743" w:type="dxa"/>
            <w:gridSpan w:val="2"/>
            <w:vAlign w:val="center"/>
          </w:tcPr>
          <w:p w:rsidR="00D866DB" w:rsidRPr="002E5FFF" w:rsidRDefault="00D866DB" w:rsidP="000A3CCF">
            <w:pPr>
              <w:pStyle w:val="formattext"/>
              <w:spacing w:before="0" w:beforeAutospacing="0" w:after="0" w:afterAutospacing="0"/>
              <w:jc w:val="center"/>
              <w:textAlignment w:val="baseline"/>
            </w:pPr>
            <w:r>
              <w:t>67</w:t>
            </w:r>
          </w:p>
        </w:tc>
        <w:tc>
          <w:tcPr>
            <w:tcW w:w="2991" w:type="dxa"/>
            <w:gridSpan w:val="3"/>
          </w:tcPr>
          <w:p w:rsidR="00D866DB" w:rsidRPr="002E5FFF" w:rsidRDefault="00D866DB" w:rsidP="00481BBC">
            <w:pPr>
              <w:widowControl w:val="0"/>
              <w:suppressAutoHyphens/>
              <w:jc w:val="both"/>
              <w:rPr>
                <w:sz w:val="22"/>
                <w:szCs w:val="22"/>
              </w:rPr>
            </w:pPr>
            <w:r w:rsidRPr="002E5FFF">
              <w:rPr>
                <w:sz w:val="22"/>
                <w:szCs w:val="22"/>
              </w:rPr>
              <w:t>Единый план по достижению национальных целей развития Российской Федерации на период до 2024 года и на плановый период до 2030 года Правительства Российской Федерации от 01.10.2021 № 2765-р</w:t>
            </w:r>
          </w:p>
        </w:tc>
        <w:tc>
          <w:tcPr>
            <w:tcW w:w="1842" w:type="dxa"/>
            <w:gridSpan w:val="3"/>
          </w:tcPr>
          <w:p w:rsidR="00D866DB" w:rsidRPr="00B664E4" w:rsidRDefault="00D866DB" w:rsidP="00481BBC">
            <w:pPr>
              <w:pStyle w:val="formattext"/>
              <w:textAlignment w:val="baseline"/>
              <w:rPr>
                <w:sz w:val="22"/>
                <w:szCs w:val="22"/>
              </w:rPr>
            </w:pPr>
            <w:r w:rsidRPr="00B664E4">
              <w:rPr>
                <w:sz w:val="22"/>
                <w:szCs w:val="22"/>
              </w:rPr>
              <w:t xml:space="preserve">Администрация </w:t>
            </w:r>
            <w:r w:rsidRPr="00B664E4">
              <w:rPr>
                <w:color w:val="000000"/>
                <w:sz w:val="22"/>
                <w:szCs w:val="22"/>
              </w:rPr>
              <w:t>Томаринского муниципального округа</w:t>
            </w:r>
            <w:r w:rsidRPr="00B664E4">
              <w:rPr>
                <w:sz w:val="22"/>
                <w:szCs w:val="22"/>
              </w:rPr>
              <w:t xml:space="preserve"> </w:t>
            </w:r>
          </w:p>
        </w:tc>
        <w:tc>
          <w:tcPr>
            <w:tcW w:w="1223" w:type="dxa"/>
            <w:gridSpan w:val="3"/>
          </w:tcPr>
          <w:p w:rsidR="00D866DB" w:rsidRPr="00631021" w:rsidRDefault="00D866DB" w:rsidP="00481BBC">
            <w:pPr>
              <w:pStyle w:val="formattext"/>
              <w:textAlignment w:val="baseline"/>
              <w:rPr>
                <w:sz w:val="22"/>
                <w:szCs w:val="22"/>
              </w:rPr>
            </w:pPr>
            <w:r>
              <w:rPr>
                <w:sz w:val="22"/>
                <w:szCs w:val="22"/>
              </w:rPr>
              <w:t>нет</w:t>
            </w:r>
          </w:p>
          <w:p w:rsidR="00D866DB" w:rsidRPr="00631021" w:rsidRDefault="00D866DB" w:rsidP="00481BBC">
            <w:pPr>
              <w:pStyle w:val="formattext"/>
              <w:textAlignment w:val="baseline"/>
              <w:rPr>
                <w:sz w:val="22"/>
                <w:szCs w:val="22"/>
              </w:rPr>
            </w:pPr>
          </w:p>
        </w:tc>
      </w:tr>
      <w:tr w:rsidR="00D866DB" w:rsidTr="00D866DB">
        <w:trPr>
          <w:trHeight w:val="404"/>
        </w:trPr>
        <w:tc>
          <w:tcPr>
            <w:tcW w:w="561" w:type="dxa"/>
          </w:tcPr>
          <w:p w:rsidR="00D866DB" w:rsidRDefault="00D866DB" w:rsidP="008C2B02">
            <w:pPr>
              <w:pStyle w:val="formattext"/>
              <w:spacing w:before="0" w:beforeAutospacing="0" w:after="0" w:afterAutospacing="0"/>
              <w:textAlignment w:val="baseline"/>
              <w:rPr>
                <w:sz w:val="22"/>
                <w:szCs w:val="22"/>
              </w:rPr>
            </w:pPr>
            <w:r>
              <w:rPr>
                <w:sz w:val="22"/>
                <w:szCs w:val="22"/>
              </w:rPr>
              <w:t>1.</w:t>
            </w:r>
            <w:r w:rsidR="008C2B02">
              <w:rPr>
                <w:sz w:val="22"/>
                <w:szCs w:val="22"/>
              </w:rPr>
              <w:t>2</w:t>
            </w:r>
            <w:r>
              <w:rPr>
                <w:sz w:val="22"/>
                <w:szCs w:val="22"/>
              </w:rPr>
              <w:t>.</w:t>
            </w:r>
          </w:p>
        </w:tc>
        <w:tc>
          <w:tcPr>
            <w:tcW w:w="1984" w:type="dxa"/>
          </w:tcPr>
          <w:p w:rsidR="00D866DB" w:rsidRDefault="00D866DB" w:rsidP="008C1599">
            <w:pPr>
              <w:pStyle w:val="formattext"/>
              <w:spacing w:before="0" w:beforeAutospacing="0" w:after="0" w:afterAutospacing="0"/>
              <w:textAlignment w:val="baseline"/>
              <w:rPr>
                <w:sz w:val="22"/>
                <w:szCs w:val="22"/>
              </w:rPr>
            </w:pPr>
            <w:r>
              <w:rPr>
                <w:sz w:val="22"/>
                <w:szCs w:val="22"/>
              </w:rPr>
              <w:t xml:space="preserve">Уровень заболеваемости наркоманией среди населения Томаринского муниципального округа на 10 </w:t>
            </w:r>
            <w:proofErr w:type="spellStart"/>
            <w:r>
              <w:rPr>
                <w:sz w:val="22"/>
                <w:szCs w:val="22"/>
              </w:rPr>
              <w:t>тыс.чел</w:t>
            </w:r>
            <w:proofErr w:type="spellEnd"/>
            <w:r>
              <w:rPr>
                <w:sz w:val="22"/>
                <w:szCs w:val="22"/>
              </w:rPr>
              <w:t>.</w:t>
            </w:r>
          </w:p>
        </w:tc>
        <w:tc>
          <w:tcPr>
            <w:tcW w:w="937" w:type="dxa"/>
            <w:vAlign w:val="center"/>
          </w:tcPr>
          <w:p w:rsidR="00D866DB" w:rsidRPr="00E30A5C" w:rsidRDefault="00D866DB" w:rsidP="008C1599">
            <w:pPr>
              <w:widowControl w:val="0"/>
              <w:suppressAutoHyphens/>
              <w:jc w:val="center"/>
              <w:rPr>
                <w:color w:val="000000"/>
                <w:sz w:val="22"/>
                <w:szCs w:val="22"/>
              </w:rPr>
            </w:pPr>
            <w:r>
              <w:rPr>
                <w:color w:val="000000"/>
                <w:sz w:val="22"/>
                <w:szCs w:val="22"/>
              </w:rPr>
              <w:t>КПМ</w:t>
            </w:r>
          </w:p>
        </w:tc>
        <w:tc>
          <w:tcPr>
            <w:tcW w:w="1245" w:type="dxa"/>
            <w:vAlign w:val="center"/>
          </w:tcPr>
          <w:p w:rsidR="00D866DB" w:rsidRPr="00950AF3" w:rsidRDefault="00D866DB" w:rsidP="008C1599">
            <w:pPr>
              <w:widowControl w:val="0"/>
              <w:suppressAutoHyphens/>
              <w:jc w:val="center"/>
              <w:rPr>
                <w:color w:val="000000"/>
                <w:sz w:val="24"/>
                <w:szCs w:val="24"/>
              </w:rPr>
            </w:pPr>
            <w:r w:rsidRPr="00950AF3">
              <w:rPr>
                <w:color w:val="000000"/>
                <w:sz w:val="24"/>
                <w:szCs w:val="24"/>
              </w:rPr>
              <w:t>чел.</w:t>
            </w:r>
          </w:p>
        </w:tc>
        <w:tc>
          <w:tcPr>
            <w:tcW w:w="992" w:type="dxa"/>
            <w:vAlign w:val="center"/>
          </w:tcPr>
          <w:p w:rsidR="00D866DB" w:rsidRPr="00950AF3" w:rsidRDefault="00D866DB" w:rsidP="008C1599">
            <w:pPr>
              <w:jc w:val="center"/>
              <w:rPr>
                <w:sz w:val="24"/>
                <w:szCs w:val="24"/>
              </w:rPr>
            </w:pPr>
            <w:r w:rsidRPr="00950AF3">
              <w:rPr>
                <w:sz w:val="24"/>
                <w:szCs w:val="24"/>
              </w:rPr>
              <w:t>2,48</w:t>
            </w:r>
          </w:p>
        </w:tc>
        <w:tc>
          <w:tcPr>
            <w:tcW w:w="1080" w:type="dxa"/>
            <w:gridSpan w:val="2"/>
            <w:vAlign w:val="center"/>
          </w:tcPr>
          <w:p w:rsidR="00D866DB" w:rsidRPr="00950AF3" w:rsidRDefault="00D866DB" w:rsidP="008C1599">
            <w:pPr>
              <w:jc w:val="center"/>
              <w:rPr>
                <w:sz w:val="24"/>
                <w:szCs w:val="24"/>
              </w:rPr>
            </w:pPr>
            <w:r w:rsidRPr="00950AF3">
              <w:rPr>
                <w:sz w:val="24"/>
                <w:szCs w:val="24"/>
              </w:rPr>
              <w:t>2,47</w:t>
            </w:r>
          </w:p>
        </w:tc>
        <w:tc>
          <w:tcPr>
            <w:tcW w:w="856" w:type="dxa"/>
            <w:vAlign w:val="center"/>
          </w:tcPr>
          <w:p w:rsidR="00D866DB" w:rsidRPr="00950AF3" w:rsidRDefault="00D866DB" w:rsidP="008C1599">
            <w:pPr>
              <w:jc w:val="center"/>
              <w:rPr>
                <w:sz w:val="24"/>
                <w:szCs w:val="24"/>
              </w:rPr>
            </w:pPr>
            <w:r w:rsidRPr="00950AF3">
              <w:rPr>
                <w:sz w:val="24"/>
                <w:szCs w:val="24"/>
              </w:rPr>
              <w:t>2,47</w:t>
            </w:r>
          </w:p>
        </w:tc>
        <w:tc>
          <w:tcPr>
            <w:tcW w:w="850" w:type="dxa"/>
            <w:gridSpan w:val="2"/>
            <w:vAlign w:val="center"/>
          </w:tcPr>
          <w:p w:rsidR="00D866DB" w:rsidRPr="00950AF3" w:rsidRDefault="00D866DB" w:rsidP="008C1599">
            <w:pPr>
              <w:jc w:val="center"/>
              <w:rPr>
                <w:sz w:val="24"/>
                <w:szCs w:val="24"/>
              </w:rPr>
            </w:pPr>
            <w:r w:rsidRPr="00950AF3">
              <w:rPr>
                <w:sz w:val="24"/>
                <w:szCs w:val="24"/>
              </w:rPr>
              <w:t>2,46</w:t>
            </w:r>
          </w:p>
        </w:tc>
        <w:tc>
          <w:tcPr>
            <w:tcW w:w="743" w:type="dxa"/>
            <w:gridSpan w:val="2"/>
            <w:vAlign w:val="center"/>
          </w:tcPr>
          <w:p w:rsidR="00D866DB" w:rsidRPr="00950AF3" w:rsidRDefault="00D866DB" w:rsidP="008C1599">
            <w:pPr>
              <w:jc w:val="center"/>
              <w:rPr>
                <w:sz w:val="24"/>
                <w:szCs w:val="24"/>
              </w:rPr>
            </w:pPr>
            <w:r w:rsidRPr="00950AF3">
              <w:rPr>
                <w:sz w:val="24"/>
                <w:szCs w:val="24"/>
              </w:rPr>
              <w:t>2,46</w:t>
            </w:r>
          </w:p>
        </w:tc>
        <w:tc>
          <w:tcPr>
            <w:tcW w:w="2991" w:type="dxa"/>
            <w:gridSpan w:val="3"/>
          </w:tcPr>
          <w:p w:rsidR="00D866DB" w:rsidRPr="00950AF3" w:rsidRDefault="00D866DB" w:rsidP="008C1599">
            <w:pPr>
              <w:widowControl w:val="0"/>
              <w:suppressAutoHyphens/>
              <w:jc w:val="both"/>
              <w:rPr>
                <w:color w:val="000000"/>
                <w:sz w:val="22"/>
                <w:szCs w:val="22"/>
              </w:rPr>
            </w:pPr>
            <w:r w:rsidRPr="00950AF3">
              <w:rPr>
                <w:sz w:val="22"/>
                <w:szCs w:val="22"/>
              </w:rPr>
              <w:t>Единый план по достижению национальных целей развития Российской Федерации на период до 2024 года и на плановый период до 2030 года Правительства Российской Федерации от 01.10.2021 № 2765-р</w:t>
            </w:r>
          </w:p>
        </w:tc>
        <w:tc>
          <w:tcPr>
            <w:tcW w:w="1842" w:type="dxa"/>
            <w:gridSpan w:val="3"/>
          </w:tcPr>
          <w:p w:rsidR="00D866DB" w:rsidRPr="00950AF3" w:rsidRDefault="00D866DB" w:rsidP="008C1599">
            <w:pPr>
              <w:pStyle w:val="formattext"/>
              <w:spacing w:before="0" w:beforeAutospacing="0" w:after="0" w:afterAutospacing="0"/>
              <w:textAlignment w:val="baseline"/>
              <w:rPr>
                <w:sz w:val="22"/>
                <w:szCs w:val="22"/>
              </w:rPr>
            </w:pPr>
          </w:p>
          <w:p w:rsidR="00D866DB" w:rsidRPr="00950AF3" w:rsidRDefault="00D866DB" w:rsidP="008C1599">
            <w:pPr>
              <w:pStyle w:val="formattext"/>
              <w:spacing w:before="0" w:beforeAutospacing="0" w:after="0" w:afterAutospacing="0"/>
              <w:textAlignment w:val="baseline"/>
              <w:rPr>
                <w:sz w:val="22"/>
                <w:szCs w:val="22"/>
              </w:rPr>
            </w:pPr>
            <w:r w:rsidRPr="00950AF3">
              <w:rPr>
                <w:sz w:val="22"/>
                <w:szCs w:val="22"/>
              </w:rPr>
              <w:t xml:space="preserve">Администрация </w:t>
            </w:r>
            <w:r w:rsidRPr="00950AF3">
              <w:rPr>
                <w:color w:val="000000"/>
                <w:sz w:val="22"/>
                <w:szCs w:val="22"/>
              </w:rPr>
              <w:t>Томаринского муниципального округа</w:t>
            </w:r>
          </w:p>
          <w:p w:rsidR="00D866DB" w:rsidRPr="00950AF3" w:rsidRDefault="00D866DB" w:rsidP="008C1599">
            <w:pPr>
              <w:pStyle w:val="formattext"/>
              <w:spacing w:before="0" w:beforeAutospacing="0" w:after="0" w:afterAutospacing="0"/>
              <w:textAlignment w:val="baseline"/>
              <w:rPr>
                <w:sz w:val="22"/>
                <w:szCs w:val="22"/>
              </w:rPr>
            </w:pPr>
            <w:proofErr w:type="spellStart"/>
            <w:r w:rsidRPr="00950AF3">
              <w:rPr>
                <w:sz w:val="22"/>
                <w:szCs w:val="22"/>
              </w:rPr>
              <w:t>ГБУЗ</w:t>
            </w:r>
            <w:proofErr w:type="spellEnd"/>
            <w:r w:rsidRPr="00950AF3">
              <w:rPr>
                <w:sz w:val="22"/>
                <w:szCs w:val="22"/>
              </w:rPr>
              <w:t xml:space="preserve"> «Томаринская </w:t>
            </w:r>
            <w:proofErr w:type="spellStart"/>
            <w:r w:rsidRPr="00950AF3">
              <w:rPr>
                <w:sz w:val="22"/>
                <w:szCs w:val="22"/>
              </w:rPr>
              <w:t>ЦРБ</w:t>
            </w:r>
            <w:proofErr w:type="spellEnd"/>
            <w:r w:rsidRPr="00950AF3">
              <w:rPr>
                <w:sz w:val="22"/>
                <w:szCs w:val="22"/>
              </w:rPr>
              <w:t xml:space="preserve">» </w:t>
            </w:r>
          </w:p>
          <w:p w:rsidR="00D866DB" w:rsidRPr="00950AF3" w:rsidRDefault="00D866DB" w:rsidP="008C1599">
            <w:pPr>
              <w:pStyle w:val="formattext"/>
              <w:spacing w:before="0" w:beforeAutospacing="0" w:after="0" w:afterAutospacing="0"/>
              <w:textAlignment w:val="baseline"/>
              <w:rPr>
                <w:sz w:val="22"/>
                <w:szCs w:val="22"/>
              </w:rPr>
            </w:pPr>
          </w:p>
        </w:tc>
        <w:tc>
          <w:tcPr>
            <w:tcW w:w="1223" w:type="dxa"/>
            <w:gridSpan w:val="3"/>
          </w:tcPr>
          <w:p w:rsidR="00D866DB" w:rsidRPr="00950AF3" w:rsidRDefault="00D866DB" w:rsidP="008C1599">
            <w:pPr>
              <w:pStyle w:val="formattext"/>
              <w:textAlignment w:val="baseline"/>
              <w:rPr>
                <w:sz w:val="22"/>
                <w:szCs w:val="22"/>
              </w:rPr>
            </w:pPr>
            <w:r w:rsidRPr="00950AF3">
              <w:rPr>
                <w:sz w:val="22"/>
                <w:szCs w:val="22"/>
              </w:rPr>
              <w:t>нет</w:t>
            </w:r>
          </w:p>
        </w:tc>
      </w:tr>
      <w:tr w:rsidR="008C2B02" w:rsidTr="008C2B02">
        <w:trPr>
          <w:trHeight w:val="404"/>
        </w:trPr>
        <w:tc>
          <w:tcPr>
            <w:tcW w:w="561" w:type="dxa"/>
          </w:tcPr>
          <w:p w:rsidR="008C2B02" w:rsidRPr="008C2B02" w:rsidRDefault="008C2B02" w:rsidP="008C2B02">
            <w:pPr>
              <w:pStyle w:val="formattext"/>
              <w:spacing w:before="0" w:beforeAutospacing="0" w:after="0" w:afterAutospacing="0"/>
              <w:textAlignment w:val="baseline"/>
              <w:rPr>
                <w:sz w:val="22"/>
                <w:szCs w:val="22"/>
              </w:rPr>
            </w:pPr>
            <w:r w:rsidRPr="008C2B02">
              <w:rPr>
                <w:sz w:val="22"/>
                <w:szCs w:val="22"/>
              </w:rPr>
              <w:t>1.3.</w:t>
            </w:r>
          </w:p>
        </w:tc>
        <w:tc>
          <w:tcPr>
            <w:tcW w:w="1984" w:type="dxa"/>
            <w:vAlign w:val="center"/>
          </w:tcPr>
          <w:p w:rsidR="008C2B02" w:rsidRPr="008C2B02" w:rsidRDefault="008C2B02" w:rsidP="008C2B02">
            <w:pPr>
              <w:widowControl w:val="0"/>
              <w:suppressAutoHyphens/>
              <w:jc w:val="both"/>
              <w:rPr>
                <w:sz w:val="22"/>
                <w:szCs w:val="22"/>
              </w:rPr>
            </w:pPr>
            <w:r w:rsidRPr="008C2B02">
              <w:rPr>
                <w:sz w:val="22"/>
                <w:szCs w:val="22"/>
              </w:rPr>
              <w:t xml:space="preserve">количество обучающихся, прошедших социально-психологическое тестирование на предмет </w:t>
            </w:r>
            <w:r w:rsidRPr="008C2B02">
              <w:rPr>
                <w:sz w:val="22"/>
                <w:szCs w:val="22"/>
              </w:rPr>
              <w:lastRenderedPageBreak/>
              <w:t xml:space="preserve">выявления риска раннего употребления </w:t>
            </w:r>
            <w:proofErr w:type="spellStart"/>
            <w:r w:rsidRPr="008C2B02">
              <w:rPr>
                <w:sz w:val="22"/>
                <w:szCs w:val="22"/>
              </w:rPr>
              <w:t>психоактивных</w:t>
            </w:r>
            <w:proofErr w:type="spellEnd"/>
            <w:r w:rsidRPr="008C2B02">
              <w:rPr>
                <w:sz w:val="22"/>
                <w:szCs w:val="22"/>
              </w:rPr>
              <w:t xml:space="preserve"> веществ</w:t>
            </w:r>
          </w:p>
        </w:tc>
        <w:tc>
          <w:tcPr>
            <w:tcW w:w="937" w:type="dxa"/>
            <w:vAlign w:val="center"/>
          </w:tcPr>
          <w:p w:rsidR="008C2B02" w:rsidRPr="008C2B02" w:rsidRDefault="008C2B02" w:rsidP="008C2B02">
            <w:pPr>
              <w:pStyle w:val="formattext"/>
              <w:spacing w:before="0" w:beforeAutospacing="0" w:after="0" w:afterAutospacing="0"/>
              <w:jc w:val="center"/>
              <w:textAlignment w:val="baseline"/>
              <w:rPr>
                <w:sz w:val="22"/>
                <w:szCs w:val="22"/>
              </w:rPr>
            </w:pPr>
            <w:proofErr w:type="spellStart"/>
            <w:r w:rsidRPr="008C2B02">
              <w:rPr>
                <w:sz w:val="22"/>
                <w:szCs w:val="22"/>
              </w:rPr>
              <w:lastRenderedPageBreak/>
              <w:t>КПМ</w:t>
            </w:r>
            <w:proofErr w:type="spellEnd"/>
          </w:p>
        </w:tc>
        <w:tc>
          <w:tcPr>
            <w:tcW w:w="1245" w:type="dxa"/>
            <w:vAlign w:val="center"/>
          </w:tcPr>
          <w:p w:rsidR="008C2B02" w:rsidRPr="00950AF3" w:rsidRDefault="008C2B02" w:rsidP="008C2B02">
            <w:pPr>
              <w:pStyle w:val="formattext"/>
              <w:spacing w:before="0" w:beforeAutospacing="0" w:after="0" w:afterAutospacing="0"/>
              <w:jc w:val="center"/>
              <w:textAlignment w:val="baseline"/>
            </w:pPr>
            <w:r w:rsidRPr="00950AF3">
              <w:t xml:space="preserve">процент </w:t>
            </w:r>
          </w:p>
        </w:tc>
        <w:tc>
          <w:tcPr>
            <w:tcW w:w="992" w:type="dxa"/>
            <w:vAlign w:val="center"/>
          </w:tcPr>
          <w:p w:rsidR="008C2B02" w:rsidRPr="00950AF3" w:rsidRDefault="008C2B02" w:rsidP="008C2B02">
            <w:pPr>
              <w:pStyle w:val="formattext"/>
              <w:spacing w:before="0" w:beforeAutospacing="0" w:after="0" w:afterAutospacing="0"/>
              <w:jc w:val="center"/>
              <w:textAlignment w:val="baseline"/>
            </w:pPr>
            <w:r w:rsidRPr="00950AF3">
              <w:t>85</w:t>
            </w:r>
          </w:p>
        </w:tc>
        <w:tc>
          <w:tcPr>
            <w:tcW w:w="1080" w:type="dxa"/>
            <w:gridSpan w:val="2"/>
            <w:vAlign w:val="center"/>
          </w:tcPr>
          <w:p w:rsidR="008C2B02" w:rsidRPr="00950AF3" w:rsidRDefault="008C2B02" w:rsidP="008C2B02">
            <w:pPr>
              <w:pStyle w:val="formattext"/>
              <w:spacing w:before="0" w:beforeAutospacing="0" w:after="0" w:afterAutospacing="0"/>
              <w:jc w:val="center"/>
              <w:textAlignment w:val="baseline"/>
            </w:pPr>
            <w:r w:rsidRPr="00950AF3">
              <w:t>86</w:t>
            </w:r>
          </w:p>
        </w:tc>
        <w:tc>
          <w:tcPr>
            <w:tcW w:w="856" w:type="dxa"/>
            <w:vAlign w:val="center"/>
          </w:tcPr>
          <w:p w:rsidR="008C2B02" w:rsidRPr="00950AF3" w:rsidRDefault="008C2B02" w:rsidP="008C2B02">
            <w:pPr>
              <w:pStyle w:val="formattext"/>
              <w:spacing w:before="0" w:beforeAutospacing="0" w:after="0" w:afterAutospacing="0"/>
              <w:jc w:val="center"/>
              <w:textAlignment w:val="baseline"/>
            </w:pPr>
            <w:r w:rsidRPr="00950AF3">
              <w:t>87</w:t>
            </w:r>
          </w:p>
        </w:tc>
        <w:tc>
          <w:tcPr>
            <w:tcW w:w="850" w:type="dxa"/>
            <w:gridSpan w:val="2"/>
            <w:vAlign w:val="center"/>
          </w:tcPr>
          <w:p w:rsidR="008C2B02" w:rsidRPr="00950AF3" w:rsidRDefault="008C2B02" w:rsidP="008C2B02">
            <w:pPr>
              <w:pStyle w:val="formattext"/>
              <w:spacing w:before="0" w:beforeAutospacing="0" w:after="0" w:afterAutospacing="0"/>
              <w:jc w:val="center"/>
              <w:textAlignment w:val="baseline"/>
            </w:pPr>
            <w:r w:rsidRPr="00950AF3">
              <w:t>87</w:t>
            </w:r>
          </w:p>
        </w:tc>
        <w:tc>
          <w:tcPr>
            <w:tcW w:w="743" w:type="dxa"/>
            <w:gridSpan w:val="2"/>
            <w:vAlign w:val="center"/>
          </w:tcPr>
          <w:p w:rsidR="008C2B02" w:rsidRPr="00950AF3" w:rsidRDefault="008C2B02" w:rsidP="008C2B02">
            <w:pPr>
              <w:pStyle w:val="formattext"/>
              <w:spacing w:before="0" w:beforeAutospacing="0" w:after="0" w:afterAutospacing="0"/>
              <w:jc w:val="center"/>
              <w:textAlignment w:val="baseline"/>
            </w:pPr>
            <w:r w:rsidRPr="00950AF3">
              <w:t>88</w:t>
            </w:r>
          </w:p>
        </w:tc>
        <w:tc>
          <w:tcPr>
            <w:tcW w:w="2991" w:type="dxa"/>
            <w:gridSpan w:val="3"/>
            <w:vAlign w:val="center"/>
          </w:tcPr>
          <w:p w:rsidR="008C2B02" w:rsidRPr="008C2B02" w:rsidRDefault="008C2B02" w:rsidP="008C2B02">
            <w:pPr>
              <w:widowControl w:val="0"/>
              <w:suppressAutoHyphens/>
              <w:jc w:val="center"/>
              <w:rPr>
                <w:sz w:val="22"/>
                <w:szCs w:val="22"/>
              </w:rPr>
            </w:pPr>
            <w:r w:rsidRPr="008C2B02">
              <w:rPr>
                <w:sz w:val="22"/>
                <w:szCs w:val="22"/>
              </w:rPr>
              <w:t>Отдел образования</w:t>
            </w:r>
          </w:p>
        </w:tc>
        <w:tc>
          <w:tcPr>
            <w:tcW w:w="1842" w:type="dxa"/>
            <w:gridSpan w:val="3"/>
            <w:vAlign w:val="center"/>
          </w:tcPr>
          <w:p w:rsidR="008C2B02" w:rsidRPr="008C2B02" w:rsidRDefault="008C2B02" w:rsidP="008C2B02">
            <w:pPr>
              <w:widowControl w:val="0"/>
              <w:suppressAutoHyphens/>
              <w:jc w:val="both"/>
              <w:rPr>
                <w:sz w:val="22"/>
                <w:szCs w:val="22"/>
              </w:rPr>
            </w:pPr>
            <w:r w:rsidRPr="008C2B02">
              <w:rPr>
                <w:sz w:val="22"/>
                <w:szCs w:val="22"/>
              </w:rPr>
              <w:t xml:space="preserve">количество обучающихся, прошедших социально-психологическое тестирование на предмет </w:t>
            </w:r>
            <w:r w:rsidRPr="008C2B02">
              <w:rPr>
                <w:sz w:val="22"/>
                <w:szCs w:val="22"/>
              </w:rPr>
              <w:lastRenderedPageBreak/>
              <w:t xml:space="preserve">выявления риска раннего употребления </w:t>
            </w:r>
            <w:proofErr w:type="spellStart"/>
            <w:r w:rsidRPr="008C2B02">
              <w:rPr>
                <w:sz w:val="22"/>
                <w:szCs w:val="22"/>
              </w:rPr>
              <w:t>психоактивных</w:t>
            </w:r>
            <w:proofErr w:type="spellEnd"/>
            <w:r w:rsidRPr="008C2B02">
              <w:rPr>
                <w:sz w:val="22"/>
                <w:szCs w:val="22"/>
              </w:rPr>
              <w:t xml:space="preserve"> веществ</w:t>
            </w:r>
          </w:p>
        </w:tc>
        <w:tc>
          <w:tcPr>
            <w:tcW w:w="1223" w:type="dxa"/>
            <w:gridSpan w:val="3"/>
            <w:vAlign w:val="center"/>
          </w:tcPr>
          <w:p w:rsidR="008C2B02" w:rsidRPr="008C2B02" w:rsidRDefault="008C2B02" w:rsidP="008C2B02">
            <w:pPr>
              <w:pStyle w:val="formattext"/>
              <w:spacing w:before="0" w:beforeAutospacing="0" w:after="0" w:afterAutospacing="0"/>
              <w:jc w:val="center"/>
              <w:textAlignment w:val="baseline"/>
              <w:rPr>
                <w:sz w:val="22"/>
                <w:szCs w:val="22"/>
              </w:rPr>
            </w:pPr>
            <w:r w:rsidRPr="008C2B02">
              <w:rPr>
                <w:sz w:val="22"/>
                <w:szCs w:val="22"/>
              </w:rPr>
              <w:lastRenderedPageBreak/>
              <w:t>нет</w:t>
            </w:r>
          </w:p>
        </w:tc>
      </w:tr>
      <w:tr w:rsidR="008C2B02" w:rsidTr="008C2B02">
        <w:trPr>
          <w:trHeight w:val="404"/>
        </w:trPr>
        <w:tc>
          <w:tcPr>
            <w:tcW w:w="561" w:type="dxa"/>
          </w:tcPr>
          <w:p w:rsidR="008C2B02" w:rsidRPr="008C2B02" w:rsidRDefault="008C2B02" w:rsidP="008C2B02">
            <w:pPr>
              <w:pStyle w:val="formattext"/>
              <w:spacing w:before="0" w:beforeAutospacing="0" w:after="0" w:afterAutospacing="0"/>
              <w:textAlignment w:val="baseline"/>
              <w:rPr>
                <w:sz w:val="22"/>
                <w:szCs w:val="22"/>
              </w:rPr>
            </w:pPr>
            <w:r w:rsidRPr="008C2B02">
              <w:rPr>
                <w:sz w:val="22"/>
                <w:szCs w:val="22"/>
              </w:rPr>
              <w:lastRenderedPageBreak/>
              <w:t>1.4.</w:t>
            </w:r>
          </w:p>
        </w:tc>
        <w:tc>
          <w:tcPr>
            <w:tcW w:w="1984" w:type="dxa"/>
            <w:vAlign w:val="center"/>
          </w:tcPr>
          <w:p w:rsidR="008C2B02" w:rsidRPr="00950AF3" w:rsidRDefault="008C2B02" w:rsidP="008C2B02">
            <w:pPr>
              <w:jc w:val="both"/>
              <w:rPr>
                <w:color w:val="000000"/>
                <w:sz w:val="22"/>
                <w:szCs w:val="22"/>
              </w:rPr>
            </w:pPr>
            <w:r w:rsidRPr="00950AF3">
              <w:rPr>
                <w:color w:val="000000"/>
                <w:sz w:val="22"/>
                <w:szCs w:val="22"/>
              </w:rPr>
              <w:t>Количество лиц, состоящих на учете с диагнозом «Наркомания» и «Пагубное употребление наркотиков»</w:t>
            </w:r>
          </w:p>
        </w:tc>
        <w:tc>
          <w:tcPr>
            <w:tcW w:w="937" w:type="dxa"/>
            <w:vAlign w:val="center"/>
          </w:tcPr>
          <w:p w:rsidR="008C2B02" w:rsidRPr="00950AF3" w:rsidRDefault="008C2B02" w:rsidP="008C2B02">
            <w:pPr>
              <w:pStyle w:val="formattext"/>
              <w:spacing w:before="0" w:beforeAutospacing="0" w:after="0" w:afterAutospacing="0"/>
              <w:jc w:val="center"/>
              <w:textAlignment w:val="baseline"/>
              <w:rPr>
                <w:sz w:val="22"/>
                <w:szCs w:val="22"/>
              </w:rPr>
            </w:pPr>
            <w:proofErr w:type="spellStart"/>
            <w:r w:rsidRPr="00950AF3">
              <w:rPr>
                <w:sz w:val="22"/>
                <w:szCs w:val="22"/>
              </w:rPr>
              <w:t>КПМ</w:t>
            </w:r>
            <w:proofErr w:type="spellEnd"/>
          </w:p>
        </w:tc>
        <w:tc>
          <w:tcPr>
            <w:tcW w:w="1245" w:type="dxa"/>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единиц</w:t>
            </w:r>
          </w:p>
        </w:tc>
        <w:tc>
          <w:tcPr>
            <w:tcW w:w="992" w:type="dxa"/>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83</w:t>
            </w:r>
          </w:p>
        </w:tc>
        <w:tc>
          <w:tcPr>
            <w:tcW w:w="1080" w:type="dxa"/>
            <w:gridSpan w:val="2"/>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81</w:t>
            </w:r>
          </w:p>
        </w:tc>
        <w:tc>
          <w:tcPr>
            <w:tcW w:w="856" w:type="dxa"/>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80</w:t>
            </w:r>
          </w:p>
        </w:tc>
        <w:tc>
          <w:tcPr>
            <w:tcW w:w="850" w:type="dxa"/>
            <w:gridSpan w:val="2"/>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79</w:t>
            </w:r>
          </w:p>
        </w:tc>
        <w:tc>
          <w:tcPr>
            <w:tcW w:w="743" w:type="dxa"/>
            <w:gridSpan w:val="2"/>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78</w:t>
            </w:r>
          </w:p>
        </w:tc>
        <w:tc>
          <w:tcPr>
            <w:tcW w:w="2991" w:type="dxa"/>
            <w:gridSpan w:val="3"/>
            <w:vAlign w:val="center"/>
          </w:tcPr>
          <w:p w:rsidR="008C2B02" w:rsidRPr="00950AF3" w:rsidRDefault="008C2B02" w:rsidP="008C2B02">
            <w:pPr>
              <w:widowControl w:val="0"/>
              <w:suppressAutoHyphens/>
              <w:jc w:val="center"/>
              <w:rPr>
                <w:sz w:val="22"/>
                <w:szCs w:val="22"/>
              </w:rPr>
            </w:pPr>
            <w:proofErr w:type="spellStart"/>
            <w:r w:rsidRPr="00950AF3">
              <w:rPr>
                <w:sz w:val="22"/>
                <w:szCs w:val="22"/>
              </w:rPr>
              <w:t>ГБУЗ</w:t>
            </w:r>
            <w:proofErr w:type="spellEnd"/>
            <w:r w:rsidRPr="00950AF3">
              <w:rPr>
                <w:sz w:val="22"/>
                <w:szCs w:val="22"/>
              </w:rPr>
              <w:t xml:space="preserve"> «Томаринская </w:t>
            </w:r>
            <w:proofErr w:type="spellStart"/>
            <w:r w:rsidRPr="00950AF3">
              <w:rPr>
                <w:sz w:val="22"/>
                <w:szCs w:val="22"/>
              </w:rPr>
              <w:t>ЦРБ</w:t>
            </w:r>
            <w:proofErr w:type="spellEnd"/>
            <w:r w:rsidRPr="00950AF3">
              <w:rPr>
                <w:sz w:val="22"/>
                <w:szCs w:val="22"/>
              </w:rPr>
              <w:t>»</w:t>
            </w:r>
          </w:p>
        </w:tc>
        <w:tc>
          <w:tcPr>
            <w:tcW w:w="1842" w:type="dxa"/>
            <w:gridSpan w:val="3"/>
            <w:vAlign w:val="center"/>
          </w:tcPr>
          <w:p w:rsidR="008C2B02" w:rsidRPr="00950AF3" w:rsidRDefault="008C2B02" w:rsidP="008C2B02">
            <w:pPr>
              <w:jc w:val="both"/>
              <w:rPr>
                <w:color w:val="000000"/>
                <w:sz w:val="22"/>
                <w:szCs w:val="22"/>
              </w:rPr>
            </w:pPr>
            <w:r w:rsidRPr="00950AF3">
              <w:rPr>
                <w:color w:val="000000"/>
                <w:sz w:val="22"/>
                <w:szCs w:val="22"/>
              </w:rPr>
              <w:t>Количество лиц, состоящих на учете с диагнозом «Наркомания» и «Пагубное употребление наркотиков»</w:t>
            </w:r>
          </w:p>
        </w:tc>
        <w:tc>
          <w:tcPr>
            <w:tcW w:w="1223" w:type="dxa"/>
            <w:gridSpan w:val="3"/>
            <w:vAlign w:val="center"/>
          </w:tcPr>
          <w:p w:rsidR="008C2B02" w:rsidRPr="00950AF3" w:rsidRDefault="008C2B02" w:rsidP="008C2B02">
            <w:pPr>
              <w:pStyle w:val="formattext"/>
              <w:spacing w:before="0" w:beforeAutospacing="0" w:after="0" w:afterAutospacing="0"/>
              <w:jc w:val="center"/>
              <w:textAlignment w:val="baseline"/>
              <w:rPr>
                <w:sz w:val="22"/>
                <w:szCs w:val="22"/>
              </w:rPr>
            </w:pPr>
            <w:r w:rsidRPr="00950AF3">
              <w:rPr>
                <w:sz w:val="22"/>
                <w:szCs w:val="22"/>
              </w:rPr>
              <w:t>нет</w:t>
            </w:r>
          </w:p>
        </w:tc>
      </w:tr>
    </w:tbl>
    <w:p w:rsidR="00481BBC" w:rsidRPr="00704189" w:rsidRDefault="00481BBC" w:rsidP="00481BBC">
      <w:pPr>
        <w:suppressAutoHyphens/>
        <w:rPr>
          <w:sz w:val="24"/>
          <w:szCs w:val="24"/>
        </w:rPr>
        <w:sectPr w:rsidR="00481BBC" w:rsidRPr="00704189">
          <w:headerReference w:type="default" r:id="rId12"/>
          <w:pgSz w:w="16838" w:h="11905" w:orient="landscape"/>
          <w:pgMar w:top="1134" w:right="709" w:bottom="851" w:left="425" w:header="0" w:footer="0" w:gutter="0"/>
          <w:cols w:space="720"/>
        </w:sectPr>
      </w:pPr>
    </w:p>
    <w:p w:rsidR="00481BBC" w:rsidRPr="00704189" w:rsidRDefault="00481BBC" w:rsidP="00481BBC">
      <w:pPr>
        <w:widowControl w:val="0"/>
        <w:suppressAutoHyphens/>
        <w:jc w:val="center"/>
        <w:outlineLvl w:val="2"/>
        <w:rPr>
          <w:color w:val="000000"/>
          <w:sz w:val="24"/>
          <w:szCs w:val="24"/>
        </w:rPr>
      </w:pPr>
      <w:bookmarkStart w:id="4" w:name="P519"/>
      <w:bookmarkStart w:id="5" w:name="P580"/>
      <w:bookmarkStart w:id="6" w:name="P585"/>
      <w:bookmarkEnd w:id="4"/>
      <w:bookmarkEnd w:id="5"/>
      <w:bookmarkEnd w:id="6"/>
      <w:r w:rsidRPr="00704189">
        <w:rPr>
          <w:color w:val="000000"/>
          <w:sz w:val="24"/>
          <w:szCs w:val="24"/>
        </w:rPr>
        <w:lastRenderedPageBreak/>
        <w:t xml:space="preserve">Раздел 3. Структура </w:t>
      </w:r>
    </w:p>
    <w:p w:rsidR="00481BBC" w:rsidRPr="00704189" w:rsidRDefault="00481BBC" w:rsidP="00481BBC">
      <w:pPr>
        <w:widowControl w:val="0"/>
        <w:suppressAutoHyphens/>
        <w:jc w:val="center"/>
        <w:outlineLvl w:val="2"/>
        <w:rPr>
          <w:color w:val="000000"/>
          <w:sz w:val="24"/>
          <w:szCs w:val="24"/>
        </w:rPr>
      </w:pPr>
      <w:r>
        <w:rPr>
          <w:color w:val="000000"/>
          <w:sz w:val="24"/>
          <w:szCs w:val="24"/>
        </w:rPr>
        <w:t>м</w:t>
      </w:r>
      <w:r w:rsidRPr="00704189">
        <w:rPr>
          <w:color w:val="000000"/>
          <w:sz w:val="24"/>
          <w:szCs w:val="24"/>
        </w:rPr>
        <w:t xml:space="preserve">униципальной программы </w:t>
      </w:r>
      <w:r w:rsidRPr="0049658E">
        <w:rPr>
          <w:color w:val="000000"/>
          <w:sz w:val="24"/>
          <w:szCs w:val="24"/>
        </w:rPr>
        <w:t>«</w:t>
      </w:r>
      <w:r w:rsidR="00690471">
        <w:rPr>
          <w:color w:val="000000"/>
          <w:sz w:val="24"/>
          <w:szCs w:val="24"/>
        </w:rPr>
        <w:t>Противодействие</w:t>
      </w:r>
      <w:r w:rsidRPr="0049658E">
        <w:rPr>
          <w:color w:val="000000"/>
          <w:sz w:val="24"/>
          <w:szCs w:val="24"/>
        </w:rPr>
        <w:t xml:space="preserve"> незаконному обороту наркотиков в Томаринск</w:t>
      </w:r>
      <w:r>
        <w:rPr>
          <w:color w:val="000000"/>
          <w:sz w:val="24"/>
          <w:szCs w:val="24"/>
        </w:rPr>
        <w:t>ом</w:t>
      </w:r>
      <w:r w:rsidRPr="0049658E">
        <w:rPr>
          <w:color w:val="000000"/>
          <w:sz w:val="24"/>
          <w:szCs w:val="24"/>
        </w:rPr>
        <w:t xml:space="preserve"> </w:t>
      </w:r>
      <w:r>
        <w:rPr>
          <w:color w:val="000000"/>
          <w:sz w:val="24"/>
          <w:szCs w:val="24"/>
        </w:rPr>
        <w:t>муниципальном</w:t>
      </w:r>
      <w:r w:rsidRPr="0049658E">
        <w:rPr>
          <w:color w:val="000000"/>
          <w:sz w:val="24"/>
          <w:szCs w:val="24"/>
        </w:rPr>
        <w:t xml:space="preserve"> округ</w:t>
      </w:r>
      <w:r>
        <w:rPr>
          <w:color w:val="000000"/>
          <w:sz w:val="24"/>
          <w:szCs w:val="24"/>
        </w:rPr>
        <w:t>е</w:t>
      </w:r>
      <w:r w:rsidR="00690471">
        <w:rPr>
          <w:color w:val="000000"/>
          <w:sz w:val="24"/>
          <w:szCs w:val="24"/>
        </w:rPr>
        <w:t>»</w:t>
      </w:r>
    </w:p>
    <w:p w:rsidR="00481BBC" w:rsidRPr="00704189" w:rsidRDefault="00481BBC" w:rsidP="00481BBC">
      <w:pPr>
        <w:widowControl w:val="0"/>
        <w:suppressAutoHyphens/>
        <w:jc w:val="both"/>
        <w:rPr>
          <w:color w:val="000000"/>
          <w:sz w:val="24"/>
          <w:szCs w:val="24"/>
        </w:rPr>
      </w:pPr>
    </w:p>
    <w:tbl>
      <w:tblPr>
        <w:tblW w:w="14198" w:type="dxa"/>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991"/>
        <w:gridCol w:w="4110"/>
        <w:gridCol w:w="4335"/>
        <w:gridCol w:w="2546"/>
        <w:gridCol w:w="2203"/>
        <w:gridCol w:w="13"/>
      </w:tblGrid>
      <w:tr w:rsidR="00481BBC" w:rsidRPr="00704189" w:rsidTr="008C1599">
        <w:trPr>
          <w:gridAfter w:val="1"/>
          <w:wAfter w:w="13" w:type="dxa"/>
        </w:trPr>
        <w:tc>
          <w:tcPr>
            <w:tcW w:w="991" w:type="dxa"/>
            <w:shd w:val="clear" w:color="auto" w:fill="FFFFFF" w:themeFill="background1"/>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704189">
              <w:rPr>
                <w:color w:val="000000"/>
                <w:sz w:val="24"/>
                <w:szCs w:val="24"/>
              </w:rPr>
              <w:t>N п/п</w:t>
            </w:r>
          </w:p>
        </w:tc>
        <w:tc>
          <w:tcPr>
            <w:tcW w:w="4110" w:type="dxa"/>
            <w:shd w:val="clear" w:color="auto" w:fill="FFFFFF" w:themeFill="background1"/>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704189">
              <w:rPr>
                <w:color w:val="000000"/>
                <w:sz w:val="24"/>
                <w:szCs w:val="24"/>
              </w:rPr>
              <w:t>Задачи структурного элемента / отдельного мероприятия</w:t>
            </w:r>
          </w:p>
        </w:tc>
        <w:tc>
          <w:tcPr>
            <w:tcW w:w="6881" w:type="dxa"/>
            <w:gridSpan w:val="2"/>
            <w:shd w:val="clear" w:color="auto" w:fill="FFFFFF" w:themeFill="background1"/>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704189">
              <w:rPr>
                <w:color w:val="000000"/>
                <w:sz w:val="24"/>
                <w:szCs w:val="24"/>
              </w:rPr>
              <w:t>Краткое описание ожидаемых эффектов от реализации задачи структурного элемента</w:t>
            </w:r>
          </w:p>
        </w:tc>
        <w:tc>
          <w:tcPr>
            <w:tcW w:w="2203" w:type="dxa"/>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D058D4">
              <w:rPr>
                <w:color w:val="000000"/>
                <w:sz w:val="24"/>
                <w:szCs w:val="24"/>
              </w:rPr>
              <w:t>Показатель</w:t>
            </w:r>
            <w:r w:rsidRPr="00704189">
              <w:rPr>
                <w:color w:val="000000"/>
                <w:sz w:val="24"/>
                <w:szCs w:val="24"/>
              </w:rPr>
              <w:t xml:space="preserve"> муниципальной программы, с которым связана задача структурного элемента</w:t>
            </w:r>
          </w:p>
        </w:tc>
      </w:tr>
      <w:tr w:rsidR="00481BBC" w:rsidRPr="00704189" w:rsidTr="008C1599">
        <w:trPr>
          <w:gridAfter w:val="1"/>
          <w:wAfter w:w="13" w:type="dxa"/>
          <w:trHeight w:val="191"/>
        </w:trPr>
        <w:tc>
          <w:tcPr>
            <w:tcW w:w="991" w:type="dxa"/>
            <w:shd w:val="clear" w:color="auto" w:fill="FFFFFF" w:themeFill="background1"/>
            <w:tcMar>
              <w:top w:w="102" w:type="dxa"/>
              <w:left w:w="62" w:type="dxa"/>
              <w:bottom w:w="102" w:type="dxa"/>
              <w:right w:w="62" w:type="dxa"/>
            </w:tcMar>
          </w:tcPr>
          <w:p w:rsidR="00481BBC" w:rsidRPr="00704189" w:rsidRDefault="00481BBC" w:rsidP="00481BBC">
            <w:pPr>
              <w:widowControl w:val="0"/>
              <w:suppressAutoHyphens/>
              <w:rPr>
                <w:color w:val="000000"/>
                <w:sz w:val="24"/>
                <w:szCs w:val="24"/>
              </w:rPr>
            </w:pPr>
            <w:r w:rsidRPr="00704189">
              <w:rPr>
                <w:color w:val="000000"/>
                <w:sz w:val="24"/>
                <w:szCs w:val="24"/>
              </w:rPr>
              <w:t>1</w:t>
            </w:r>
          </w:p>
        </w:tc>
        <w:tc>
          <w:tcPr>
            <w:tcW w:w="4110" w:type="dxa"/>
            <w:shd w:val="clear" w:color="auto" w:fill="FFFFFF" w:themeFill="background1"/>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704189">
              <w:rPr>
                <w:color w:val="000000"/>
                <w:sz w:val="24"/>
                <w:szCs w:val="24"/>
              </w:rPr>
              <w:t>2</w:t>
            </w:r>
          </w:p>
        </w:tc>
        <w:tc>
          <w:tcPr>
            <w:tcW w:w="6881" w:type="dxa"/>
            <w:gridSpan w:val="2"/>
            <w:shd w:val="clear" w:color="auto" w:fill="FFFFFF" w:themeFill="background1"/>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704189">
              <w:rPr>
                <w:color w:val="000000"/>
                <w:sz w:val="24"/>
                <w:szCs w:val="24"/>
              </w:rPr>
              <w:t>3</w:t>
            </w:r>
          </w:p>
        </w:tc>
        <w:tc>
          <w:tcPr>
            <w:tcW w:w="2203" w:type="dxa"/>
            <w:tcMar>
              <w:top w:w="102" w:type="dxa"/>
              <w:left w:w="62" w:type="dxa"/>
              <w:bottom w:w="102" w:type="dxa"/>
              <w:right w:w="62" w:type="dxa"/>
            </w:tcMar>
          </w:tcPr>
          <w:p w:rsidR="00481BBC" w:rsidRPr="00704189" w:rsidRDefault="00481BBC" w:rsidP="00481BBC">
            <w:pPr>
              <w:widowControl w:val="0"/>
              <w:suppressAutoHyphens/>
              <w:jc w:val="center"/>
              <w:rPr>
                <w:color w:val="000000"/>
                <w:sz w:val="24"/>
                <w:szCs w:val="24"/>
              </w:rPr>
            </w:pPr>
            <w:r w:rsidRPr="00704189">
              <w:rPr>
                <w:color w:val="000000"/>
                <w:sz w:val="24"/>
                <w:szCs w:val="24"/>
              </w:rPr>
              <w:t>4</w:t>
            </w:r>
          </w:p>
        </w:tc>
      </w:tr>
      <w:tr w:rsidR="00481BBC" w:rsidRPr="00704189" w:rsidTr="008C1599">
        <w:tc>
          <w:tcPr>
            <w:tcW w:w="991" w:type="dxa"/>
            <w:shd w:val="clear" w:color="auto" w:fill="FFFFFF" w:themeFill="background1"/>
            <w:tcMar>
              <w:top w:w="102" w:type="dxa"/>
              <w:left w:w="62" w:type="dxa"/>
              <w:bottom w:w="102" w:type="dxa"/>
              <w:right w:w="62" w:type="dxa"/>
            </w:tcMar>
            <w:vAlign w:val="center"/>
          </w:tcPr>
          <w:p w:rsidR="00481BBC" w:rsidRPr="00E30A5C" w:rsidRDefault="00690471" w:rsidP="00481BBC">
            <w:pPr>
              <w:widowControl w:val="0"/>
              <w:suppressAutoHyphens/>
              <w:rPr>
                <w:sz w:val="24"/>
                <w:szCs w:val="24"/>
              </w:rPr>
            </w:pPr>
            <w:r>
              <w:rPr>
                <w:sz w:val="24"/>
                <w:szCs w:val="24"/>
              </w:rPr>
              <w:t>1</w:t>
            </w:r>
            <w:r w:rsidR="00481BBC" w:rsidRPr="00E30A5C">
              <w:rPr>
                <w:sz w:val="24"/>
                <w:szCs w:val="24"/>
              </w:rPr>
              <w:t>.</w:t>
            </w:r>
          </w:p>
        </w:tc>
        <w:tc>
          <w:tcPr>
            <w:tcW w:w="13207" w:type="dxa"/>
            <w:gridSpan w:val="5"/>
            <w:shd w:val="clear" w:color="auto" w:fill="FFFFFF" w:themeFill="background1"/>
            <w:tcMar>
              <w:top w:w="102" w:type="dxa"/>
              <w:left w:w="62" w:type="dxa"/>
              <w:bottom w:w="102" w:type="dxa"/>
              <w:right w:w="62" w:type="dxa"/>
            </w:tcMar>
            <w:vAlign w:val="center"/>
          </w:tcPr>
          <w:p w:rsidR="00481BBC" w:rsidRPr="00E30A5C" w:rsidRDefault="00481BBC" w:rsidP="008508DF">
            <w:pPr>
              <w:widowControl w:val="0"/>
              <w:suppressAutoHyphens/>
              <w:jc w:val="both"/>
              <w:rPr>
                <w:bCs/>
                <w:sz w:val="24"/>
                <w:szCs w:val="24"/>
              </w:rPr>
            </w:pPr>
            <w:r w:rsidRPr="00E30A5C">
              <w:rPr>
                <w:bCs/>
                <w:sz w:val="24"/>
                <w:szCs w:val="24"/>
              </w:rPr>
              <w:t>Комплекс процессных мероприятий «</w:t>
            </w:r>
            <w:r w:rsidR="008508DF">
              <w:rPr>
                <w:bCs/>
                <w:sz w:val="24"/>
                <w:szCs w:val="24"/>
              </w:rPr>
              <w:t>Профилактика немедицинского потребления наркотических средств и психотропных веществ</w:t>
            </w:r>
            <w:r w:rsidRPr="00E30A5C">
              <w:rPr>
                <w:bCs/>
                <w:sz w:val="24"/>
                <w:szCs w:val="24"/>
              </w:rPr>
              <w:t>»</w:t>
            </w:r>
          </w:p>
        </w:tc>
      </w:tr>
      <w:tr w:rsidR="00481BBC" w:rsidRPr="00704189" w:rsidTr="008C1599">
        <w:tc>
          <w:tcPr>
            <w:tcW w:w="991" w:type="dxa"/>
            <w:shd w:val="clear" w:color="auto" w:fill="FFFFFF" w:themeFill="background1"/>
            <w:tcMar>
              <w:top w:w="102" w:type="dxa"/>
              <w:left w:w="62" w:type="dxa"/>
              <w:bottom w:w="102" w:type="dxa"/>
              <w:right w:w="62" w:type="dxa"/>
            </w:tcMar>
            <w:vAlign w:val="center"/>
          </w:tcPr>
          <w:p w:rsidR="00481BBC" w:rsidRPr="00E30A5C" w:rsidRDefault="00481BBC" w:rsidP="00481BBC">
            <w:pPr>
              <w:widowControl w:val="0"/>
              <w:suppressAutoHyphens/>
              <w:rPr>
                <w:sz w:val="24"/>
                <w:szCs w:val="24"/>
              </w:rPr>
            </w:pPr>
          </w:p>
        </w:tc>
        <w:tc>
          <w:tcPr>
            <w:tcW w:w="8445" w:type="dxa"/>
            <w:gridSpan w:val="2"/>
            <w:tcBorders>
              <w:right w:val="single" w:sz="4" w:space="0" w:color="auto"/>
            </w:tcBorders>
            <w:shd w:val="clear" w:color="auto" w:fill="FFFFFF" w:themeFill="background1"/>
            <w:tcMar>
              <w:top w:w="102" w:type="dxa"/>
              <w:left w:w="62" w:type="dxa"/>
              <w:bottom w:w="102" w:type="dxa"/>
              <w:right w:w="62" w:type="dxa"/>
            </w:tcMar>
            <w:vAlign w:val="center"/>
          </w:tcPr>
          <w:p w:rsidR="00481BBC" w:rsidRPr="00E30A5C" w:rsidRDefault="00481BBC" w:rsidP="00481BBC">
            <w:pPr>
              <w:widowControl w:val="0"/>
              <w:suppressAutoHyphens/>
              <w:jc w:val="both"/>
              <w:rPr>
                <w:bCs/>
                <w:sz w:val="24"/>
                <w:szCs w:val="24"/>
                <w:highlight w:val="yellow"/>
              </w:rPr>
            </w:pPr>
            <w:r w:rsidRPr="00E30A5C">
              <w:rPr>
                <w:sz w:val="24"/>
                <w:szCs w:val="24"/>
              </w:rPr>
              <w:t xml:space="preserve">Отдел образования </w:t>
            </w:r>
            <w:r w:rsidRPr="00695028">
              <w:rPr>
                <w:color w:val="000000"/>
                <w:sz w:val="24"/>
                <w:szCs w:val="24"/>
              </w:rPr>
              <w:t>Томаринск</w:t>
            </w:r>
            <w:r>
              <w:rPr>
                <w:color w:val="000000"/>
                <w:sz w:val="24"/>
                <w:szCs w:val="24"/>
              </w:rPr>
              <w:t>ого</w:t>
            </w:r>
            <w:r w:rsidRPr="00695028">
              <w:rPr>
                <w:color w:val="000000"/>
                <w:sz w:val="24"/>
                <w:szCs w:val="24"/>
              </w:rPr>
              <w:t xml:space="preserve"> </w:t>
            </w:r>
            <w:r>
              <w:rPr>
                <w:color w:val="000000"/>
                <w:sz w:val="24"/>
                <w:szCs w:val="24"/>
              </w:rPr>
              <w:t>муниципального</w:t>
            </w:r>
            <w:r w:rsidRPr="00695028">
              <w:rPr>
                <w:color w:val="000000"/>
                <w:sz w:val="24"/>
                <w:szCs w:val="24"/>
              </w:rPr>
              <w:t xml:space="preserve"> округ</w:t>
            </w:r>
            <w:r>
              <w:rPr>
                <w:color w:val="000000"/>
                <w:sz w:val="24"/>
                <w:szCs w:val="24"/>
              </w:rPr>
              <w:t>а</w:t>
            </w:r>
            <w:r w:rsidRPr="00E30A5C">
              <w:rPr>
                <w:sz w:val="24"/>
                <w:szCs w:val="24"/>
              </w:rPr>
              <w:t>, Управление культуры</w:t>
            </w:r>
            <w:r>
              <w:rPr>
                <w:sz w:val="24"/>
                <w:szCs w:val="24"/>
              </w:rPr>
              <w:t>,</w:t>
            </w:r>
            <w:r w:rsidRPr="00E30A5C">
              <w:rPr>
                <w:sz w:val="24"/>
                <w:szCs w:val="24"/>
              </w:rPr>
              <w:t xml:space="preserve"> спорта и молод</w:t>
            </w:r>
            <w:r w:rsidRPr="00E30A5C">
              <w:rPr>
                <w:sz w:val="24"/>
                <w:szCs w:val="24"/>
                <w:lang w:val="en-US"/>
              </w:rPr>
              <w:t>e</w:t>
            </w:r>
            <w:proofErr w:type="spellStart"/>
            <w:r w:rsidRPr="00E30A5C">
              <w:rPr>
                <w:sz w:val="24"/>
                <w:szCs w:val="24"/>
              </w:rPr>
              <w:t>жной</w:t>
            </w:r>
            <w:proofErr w:type="spellEnd"/>
            <w:r w:rsidRPr="00E30A5C">
              <w:rPr>
                <w:sz w:val="24"/>
                <w:szCs w:val="24"/>
              </w:rPr>
              <w:t xml:space="preserve"> политики </w:t>
            </w:r>
            <w:r w:rsidRPr="00695028">
              <w:rPr>
                <w:color w:val="000000"/>
                <w:sz w:val="24"/>
                <w:szCs w:val="24"/>
              </w:rPr>
              <w:t>Томаринск</w:t>
            </w:r>
            <w:r>
              <w:rPr>
                <w:color w:val="000000"/>
                <w:sz w:val="24"/>
                <w:szCs w:val="24"/>
              </w:rPr>
              <w:t>ого</w:t>
            </w:r>
            <w:r w:rsidRPr="00695028">
              <w:rPr>
                <w:color w:val="000000"/>
                <w:sz w:val="24"/>
                <w:szCs w:val="24"/>
              </w:rPr>
              <w:t xml:space="preserve"> </w:t>
            </w:r>
            <w:r>
              <w:rPr>
                <w:color w:val="000000"/>
                <w:sz w:val="24"/>
                <w:szCs w:val="24"/>
              </w:rPr>
              <w:t>муниципального</w:t>
            </w:r>
            <w:r w:rsidRPr="00695028">
              <w:rPr>
                <w:color w:val="000000"/>
                <w:sz w:val="24"/>
                <w:szCs w:val="24"/>
              </w:rPr>
              <w:t xml:space="preserve"> округ</w:t>
            </w:r>
            <w:r>
              <w:rPr>
                <w:color w:val="000000"/>
                <w:sz w:val="24"/>
                <w:szCs w:val="24"/>
              </w:rPr>
              <w:t>а</w:t>
            </w:r>
            <w:r w:rsidRPr="00E30A5C">
              <w:rPr>
                <w:sz w:val="24"/>
                <w:szCs w:val="24"/>
              </w:rPr>
              <w:t xml:space="preserve">, </w:t>
            </w:r>
            <w:proofErr w:type="spellStart"/>
            <w:r w:rsidRPr="00E30A5C">
              <w:rPr>
                <w:sz w:val="24"/>
                <w:szCs w:val="24"/>
              </w:rPr>
              <w:t>МБУК</w:t>
            </w:r>
            <w:proofErr w:type="spellEnd"/>
            <w:r w:rsidRPr="00E30A5C">
              <w:rPr>
                <w:sz w:val="24"/>
                <w:szCs w:val="24"/>
              </w:rPr>
              <w:t xml:space="preserve"> «Томаринская </w:t>
            </w:r>
            <w:proofErr w:type="spellStart"/>
            <w:r w:rsidRPr="00E30A5C">
              <w:rPr>
                <w:sz w:val="24"/>
                <w:szCs w:val="24"/>
              </w:rPr>
              <w:t>ЦБС</w:t>
            </w:r>
            <w:proofErr w:type="spellEnd"/>
            <w:r w:rsidRPr="00E30A5C">
              <w:rPr>
                <w:sz w:val="24"/>
                <w:szCs w:val="24"/>
              </w:rPr>
              <w:t>»</w:t>
            </w:r>
          </w:p>
        </w:tc>
        <w:tc>
          <w:tcPr>
            <w:tcW w:w="4762" w:type="dxa"/>
            <w:gridSpan w:val="3"/>
            <w:tcBorders>
              <w:left w:val="single" w:sz="4" w:space="0" w:color="auto"/>
            </w:tcBorders>
            <w:shd w:val="clear" w:color="auto" w:fill="FFFFFF" w:themeFill="background1"/>
            <w:vAlign w:val="center"/>
          </w:tcPr>
          <w:p w:rsidR="00481BBC" w:rsidRPr="0077449C" w:rsidRDefault="00481BBC" w:rsidP="00690471">
            <w:pPr>
              <w:widowControl w:val="0"/>
              <w:suppressAutoHyphens/>
              <w:jc w:val="center"/>
              <w:rPr>
                <w:bCs/>
                <w:sz w:val="24"/>
                <w:szCs w:val="24"/>
                <w:highlight w:val="yellow"/>
              </w:rPr>
            </w:pPr>
            <w:r w:rsidRPr="0077449C">
              <w:rPr>
                <w:bCs/>
                <w:sz w:val="24"/>
                <w:szCs w:val="24"/>
              </w:rPr>
              <w:t>202</w:t>
            </w:r>
            <w:r w:rsidR="00690471">
              <w:rPr>
                <w:bCs/>
                <w:sz w:val="24"/>
                <w:szCs w:val="24"/>
              </w:rPr>
              <w:t>6</w:t>
            </w:r>
            <w:r w:rsidRPr="0077449C">
              <w:rPr>
                <w:bCs/>
                <w:sz w:val="24"/>
                <w:szCs w:val="24"/>
              </w:rPr>
              <w:t>-2030</w:t>
            </w:r>
          </w:p>
        </w:tc>
      </w:tr>
      <w:tr w:rsidR="00481BBC" w:rsidRPr="00704189" w:rsidTr="008C1599">
        <w:trPr>
          <w:gridAfter w:val="1"/>
          <w:wAfter w:w="13" w:type="dxa"/>
        </w:trPr>
        <w:tc>
          <w:tcPr>
            <w:tcW w:w="991" w:type="dxa"/>
            <w:shd w:val="clear" w:color="auto" w:fill="FFFFFF" w:themeFill="background1"/>
            <w:tcMar>
              <w:top w:w="102" w:type="dxa"/>
              <w:left w:w="62" w:type="dxa"/>
              <w:bottom w:w="102" w:type="dxa"/>
              <w:right w:w="62" w:type="dxa"/>
            </w:tcMar>
            <w:vAlign w:val="center"/>
          </w:tcPr>
          <w:p w:rsidR="00481BBC" w:rsidRPr="00E30A5C" w:rsidRDefault="00690471" w:rsidP="00481BBC">
            <w:pPr>
              <w:widowControl w:val="0"/>
              <w:suppressAutoHyphens/>
              <w:rPr>
                <w:sz w:val="24"/>
                <w:szCs w:val="24"/>
              </w:rPr>
            </w:pPr>
            <w:r>
              <w:rPr>
                <w:sz w:val="24"/>
                <w:szCs w:val="24"/>
              </w:rPr>
              <w:t>1</w:t>
            </w:r>
            <w:r w:rsidR="00481BBC" w:rsidRPr="00E30A5C">
              <w:rPr>
                <w:sz w:val="24"/>
                <w:szCs w:val="24"/>
              </w:rPr>
              <w:t>.1.</w:t>
            </w:r>
          </w:p>
        </w:tc>
        <w:tc>
          <w:tcPr>
            <w:tcW w:w="4110" w:type="dxa"/>
            <w:shd w:val="clear" w:color="auto" w:fill="FFFFFF" w:themeFill="background1"/>
            <w:tcMar>
              <w:top w:w="102" w:type="dxa"/>
              <w:left w:w="62" w:type="dxa"/>
              <w:bottom w:w="102" w:type="dxa"/>
              <w:right w:w="62" w:type="dxa"/>
            </w:tcMar>
            <w:vAlign w:val="center"/>
          </w:tcPr>
          <w:p w:rsidR="00481BBC" w:rsidRPr="00E30A5C" w:rsidRDefault="00481BBC" w:rsidP="00690471">
            <w:pPr>
              <w:widowControl w:val="0"/>
              <w:suppressAutoHyphens/>
              <w:jc w:val="both"/>
              <w:rPr>
                <w:sz w:val="24"/>
                <w:szCs w:val="24"/>
              </w:rPr>
            </w:pPr>
            <w:r w:rsidRPr="00E30A5C">
              <w:rPr>
                <w:sz w:val="24"/>
                <w:szCs w:val="24"/>
              </w:rPr>
              <w:t>Профилактика немедицинского потребления наркотических средств и психотропных веществ</w:t>
            </w:r>
            <w:r w:rsidR="00690471">
              <w:rPr>
                <w:sz w:val="24"/>
                <w:szCs w:val="24"/>
              </w:rPr>
              <w:t xml:space="preserve"> на территории Томаринского муниципального округа</w:t>
            </w:r>
          </w:p>
        </w:tc>
        <w:tc>
          <w:tcPr>
            <w:tcW w:w="6881" w:type="dxa"/>
            <w:gridSpan w:val="2"/>
            <w:shd w:val="clear" w:color="auto" w:fill="FFFFFF" w:themeFill="background1"/>
            <w:tcMar>
              <w:top w:w="102" w:type="dxa"/>
              <w:left w:w="62" w:type="dxa"/>
              <w:bottom w:w="102" w:type="dxa"/>
              <w:right w:w="62" w:type="dxa"/>
            </w:tcMar>
            <w:vAlign w:val="center"/>
          </w:tcPr>
          <w:p w:rsidR="00481BBC" w:rsidRPr="00E30A5C" w:rsidRDefault="00481BBC" w:rsidP="00481BBC">
            <w:pPr>
              <w:widowControl w:val="0"/>
              <w:suppressAutoHyphens/>
              <w:jc w:val="both"/>
              <w:rPr>
                <w:sz w:val="24"/>
                <w:szCs w:val="24"/>
              </w:rPr>
            </w:pPr>
            <w:r w:rsidRPr="00E30A5C">
              <w:rPr>
                <w:sz w:val="24"/>
                <w:szCs w:val="24"/>
              </w:rPr>
              <w:t xml:space="preserve">1. Повышена информированность населения </w:t>
            </w:r>
            <w:r w:rsidRPr="00695028">
              <w:rPr>
                <w:color w:val="000000"/>
                <w:sz w:val="24"/>
                <w:szCs w:val="24"/>
              </w:rPr>
              <w:t>Томаринск</w:t>
            </w:r>
            <w:r>
              <w:rPr>
                <w:color w:val="000000"/>
                <w:sz w:val="24"/>
                <w:szCs w:val="24"/>
              </w:rPr>
              <w:t>ого</w:t>
            </w:r>
            <w:r w:rsidRPr="00695028">
              <w:rPr>
                <w:color w:val="000000"/>
                <w:sz w:val="24"/>
                <w:szCs w:val="24"/>
              </w:rPr>
              <w:t xml:space="preserve"> </w:t>
            </w:r>
            <w:r>
              <w:rPr>
                <w:color w:val="000000"/>
                <w:sz w:val="24"/>
                <w:szCs w:val="24"/>
              </w:rPr>
              <w:t>муниципального</w:t>
            </w:r>
            <w:r w:rsidRPr="00695028">
              <w:rPr>
                <w:color w:val="000000"/>
                <w:sz w:val="24"/>
                <w:szCs w:val="24"/>
              </w:rPr>
              <w:t xml:space="preserve"> округ</w:t>
            </w:r>
            <w:r>
              <w:rPr>
                <w:color w:val="000000"/>
                <w:sz w:val="24"/>
                <w:szCs w:val="24"/>
              </w:rPr>
              <w:t>а</w:t>
            </w:r>
            <w:r w:rsidRPr="00E30A5C">
              <w:rPr>
                <w:sz w:val="24"/>
                <w:szCs w:val="24"/>
              </w:rPr>
              <w:t xml:space="preserve"> о наркологических заболеваниях, возможности получения специализированной помощи через мероприятия антинаркотической направленности.</w:t>
            </w:r>
          </w:p>
          <w:p w:rsidR="00481BBC" w:rsidRDefault="00481BBC" w:rsidP="00481BBC">
            <w:pPr>
              <w:widowControl w:val="0"/>
              <w:suppressAutoHyphens/>
              <w:jc w:val="both"/>
              <w:rPr>
                <w:sz w:val="24"/>
                <w:szCs w:val="24"/>
              </w:rPr>
            </w:pPr>
            <w:r w:rsidRPr="00E30A5C">
              <w:rPr>
                <w:sz w:val="24"/>
                <w:szCs w:val="24"/>
              </w:rPr>
              <w:t xml:space="preserve">2. Повышена информированность населения </w:t>
            </w:r>
            <w:r w:rsidRPr="00695028">
              <w:rPr>
                <w:color w:val="000000"/>
                <w:sz w:val="24"/>
                <w:szCs w:val="24"/>
              </w:rPr>
              <w:t>Томаринск</w:t>
            </w:r>
            <w:r>
              <w:rPr>
                <w:color w:val="000000"/>
                <w:sz w:val="24"/>
                <w:szCs w:val="24"/>
              </w:rPr>
              <w:t>ого</w:t>
            </w:r>
            <w:r w:rsidRPr="00695028">
              <w:rPr>
                <w:color w:val="000000"/>
                <w:sz w:val="24"/>
                <w:szCs w:val="24"/>
              </w:rPr>
              <w:t xml:space="preserve"> </w:t>
            </w:r>
            <w:r>
              <w:rPr>
                <w:color w:val="000000"/>
                <w:sz w:val="24"/>
                <w:szCs w:val="24"/>
              </w:rPr>
              <w:t>муниципального</w:t>
            </w:r>
            <w:r w:rsidRPr="00695028">
              <w:rPr>
                <w:color w:val="000000"/>
                <w:sz w:val="24"/>
                <w:szCs w:val="24"/>
              </w:rPr>
              <w:t xml:space="preserve"> округ</w:t>
            </w:r>
            <w:r>
              <w:rPr>
                <w:color w:val="000000"/>
                <w:sz w:val="24"/>
                <w:szCs w:val="24"/>
              </w:rPr>
              <w:t>а</w:t>
            </w:r>
            <w:r w:rsidRPr="00E30A5C">
              <w:rPr>
                <w:sz w:val="24"/>
                <w:szCs w:val="24"/>
              </w:rPr>
              <w:t xml:space="preserve"> о вреде наркомании, </w:t>
            </w:r>
            <w:proofErr w:type="spellStart"/>
            <w:r w:rsidRPr="00E30A5C">
              <w:rPr>
                <w:sz w:val="24"/>
                <w:szCs w:val="24"/>
              </w:rPr>
              <w:t>табакокурения</w:t>
            </w:r>
            <w:proofErr w:type="spellEnd"/>
            <w:r w:rsidRPr="00E30A5C">
              <w:rPr>
                <w:sz w:val="24"/>
                <w:szCs w:val="24"/>
              </w:rPr>
              <w:t xml:space="preserve"> и алкоголизма путем размещения в средствах массовой информации соответствующих материалов.</w:t>
            </w:r>
          </w:p>
          <w:p w:rsidR="00690471" w:rsidRPr="00E30A5C" w:rsidRDefault="00690471" w:rsidP="00481BBC">
            <w:pPr>
              <w:widowControl w:val="0"/>
              <w:suppressAutoHyphens/>
              <w:jc w:val="both"/>
              <w:rPr>
                <w:sz w:val="24"/>
                <w:szCs w:val="24"/>
              </w:rPr>
            </w:pPr>
            <w:r>
              <w:rPr>
                <w:sz w:val="24"/>
                <w:szCs w:val="24"/>
              </w:rPr>
              <w:t xml:space="preserve">3. Уменьшен риск раннего употребления ПАВ путем проведения в образовательных организациях социально-психологического </w:t>
            </w:r>
            <w:r>
              <w:rPr>
                <w:sz w:val="24"/>
                <w:szCs w:val="24"/>
              </w:rPr>
              <w:lastRenderedPageBreak/>
              <w:t>тестирования</w:t>
            </w:r>
          </w:p>
        </w:tc>
        <w:tc>
          <w:tcPr>
            <w:tcW w:w="2203" w:type="dxa"/>
            <w:shd w:val="clear" w:color="auto" w:fill="FFFFFF" w:themeFill="background1"/>
            <w:tcMar>
              <w:top w:w="102" w:type="dxa"/>
              <w:left w:w="62" w:type="dxa"/>
              <w:bottom w:w="102" w:type="dxa"/>
              <w:right w:w="62" w:type="dxa"/>
            </w:tcMar>
            <w:vAlign w:val="center"/>
          </w:tcPr>
          <w:p w:rsidR="00481BBC" w:rsidRPr="00950AF3" w:rsidRDefault="00690471" w:rsidP="00481BBC">
            <w:pPr>
              <w:widowControl w:val="0"/>
              <w:suppressAutoHyphens/>
              <w:jc w:val="both"/>
              <w:rPr>
                <w:sz w:val="24"/>
                <w:szCs w:val="24"/>
              </w:rPr>
            </w:pPr>
            <w:r w:rsidRPr="00950AF3">
              <w:rPr>
                <w:sz w:val="24"/>
                <w:szCs w:val="24"/>
              </w:rPr>
              <w:lastRenderedPageBreak/>
              <w:t xml:space="preserve">Сокращение масштабов незаконного потребления наркотиков, формирование негативного отношения к незаконному обороту и </w:t>
            </w:r>
            <w:r w:rsidRPr="00950AF3">
              <w:rPr>
                <w:sz w:val="24"/>
                <w:szCs w:val="24"/>
              </w:rPr>
              <w:lastRenderedPageBreak/>
              <w:t>потреблению наркотиков и снижение спроса на них на территории Томаринского муниципального округа.</w:t>
            </w:r>
          </w:p>
          <w:p w:rsidR="00690471" w:rsidRPr="00812204" w:rsidRDefault="00690471" w:rsidP="00481BBC">
            <w:pPr>
              <w:widowControl w:val="0"/>
              <w:suppressAutoHyphens/>
              <w:jc w:val="both"/>
              <w:rPr>
                <w:color w:val="000000"/>
                <w:sz w:val="24"/>
                <w:szCs w:val="24"/>
                <w:highlight w:val="yellow"/>
              </w:rPr>
            </w:pPr>
            <w:r w:rsidRPr="00950AF3">
              <w:rPr>
                <w:sz w:val="24"/>
                <w:szCs w:val="24"/>
              </w:rPr>
              <w:t>Сокращение количества лиц, состоящих на учете с диагнозом «синдром зависимости от наркотических средств (наркомания)</w:t>
            </w:r>
          </w:p>
        </w:tc>
      </w:tr>
    </w:tbl>
    <w:p w:rsidR="00481BBC" w:rsidRDefault="00481BBC" w:rsidP="00481BBC">
      <w:pPr>
        <w:suppressAutoHyphens/>
        <w:outlineLvl w:val="0"/>
        <w:rPr>
          <w:sz w:val="24"/>
          <w:szCs w:val="24"/>
        </w:rPr>
      </w:pPr>
      <w:bookmarkStart w:id="7" w:name="P697"/>
      <w:bookmarkEnd w:id="7"/>
    </w:p>
    <w:p w:rsidR="00481BBC" w:rsidRDefault="00481BBC" w:rsidP="00481BBC">
      <w:pPr>
        <w:suppressAutoHyphens/>
        <w:jc w:val="center"/>
        <w:outlineLvl w:val="0"/>
        <w:rPr>
          <w:sz w:val="24"/>
          <w:szCs w:val="24"/>
        </w:rPr>
      </w:pPr>
    </w:p>
    <w:p w:rsidR="00481BBC" w:rsidRDefault="00481BBC" w:rsidP="00481BBC">
      <w:pPr>
        <w:suppressAutoHyphens/>
        <w:jc w:val="center"/>
        <w:outlineLvl w:val="0"/>
        <w:rPr>
          <w:sz w:val="24"/>
          <w:szCs w:val="24"/>
        </w:rPr>
      </w:pPr>
    </w:p>
    <w:p w:rsidR="00481BBC" w:rsidRDefault="00481BBC" w:rsidP="00481BBC">
      <w:pPr>
        <w:suppressAutoHyphens/>
        <w:jc w:val="center"/>
        <w:outlineLvl w:val="0"/>
        <w:rPr>
          <w:sz w:val="24"/>
          <w:szCs w:val="24"/>
        </w:rPr>
      </w:pPr>
    </w:p>
    <w:p w:rsidR="00690471" w:rsidRDefault="00690471">
      <w:pPr>
        <w:spacing w:after="200" w:line="276" w:lineRule="auto"/>
        <w:rPr>
          <w:sz w:val="24"/>
          <w:szCs w:val="24"/>
        </w:rPr>
      </w:pPr>
      <w:r>
        <w:rPr>
          <w:sz w:val="24"/>
          <w:szCs w:val="24"/>
        </w:rPr>
        <w:br w:type="page"/>
      </w:r>
    </w:p>
    <w:p w:rsidR="00481BBC" w:rsidRDefault="00481BBC" w:rsidP="00481BBC">
      <w:pPr>
        <w:suppressAutoHyphens/>
        <w:jc w:val="center"/>
        <w:outlineLvl w:val="0"/>
        <w:rPr>
          <w:sz w:val="24"/>
          <w:szCs w:val="24"/>
        </w:rPr>
      </w:pPr>
    </w:p>
    <w:p w:rsidR="00481BBC" w:rsidRDefault="00481BBC" w:rsidP="00481BBC">
      <w:pPr>
        <w:suppressAutoHyphens/>
        <w:jc w:val="center"/>
        <w:outlineLvl w:val="0"/>
        <w:rPr>
          <w:sz w:val="24"/>
          <w:szCs w:val="24"/>
        </w:rPr>
      </w:pPr>
      <w:r w:rsidRPr="00704189">
        <w:rPr>
          <w:sz w:val="24"/>
          <w:szCs w:val="24"/>
        </w:rPr>
        <w:t xml:space="preserve">Раздел 4. Финансовое обеспечение муниципальной программы </w:t>
      </w:r>
      <w:r w:rsidRPr="00C23EEC">
        <w:rPr>
          <w:sz w:val="24"/>
          <w:szCs w:val="24"/>
        </w:rPr>
        <w:t>«</w:t>
      </w:r>
      <w:r w:rsidR="00690471">
        <w:rPr>
          <w:sz w:val="24"/>
          <w:szCs w:val="24"/>
        </w:rPr>
        <w:t xml:space="preserve">Противодействие </w:t>
      </w:r>
      <w:r w:rsidRPr="00C23EEC">
        <w:rPr>
          <w:sz w:val="24"/>
          <w:szCs w:val="24"/>
        </w:rPr>
        <w:t>незаконному обороту наркотиков в Томаринск</w:t>
      </w:r>
      <w:r>
        <w:rPr>
          <w:sz w:val="24"/>
          <w:szCs w:val="24"/>
        </w:rPr>
        <w:t>ом</w:t>
      </w:r>
      <w:r w:rsidRPr="00C23EEC">
        <w:rPr>
          <w:sz w:val="24"/>
          <w:szCs w:val="24"/>
        </w:rPr>
        <w:t xml:space="preserve"> </w:t>
      </w:r>
      <w:r>
        <w:rPr>
          <w:sz w:val="24"/>
          <w:szCs w:val="24"/>
        </w:rPr>
        <w:t>муниципальном</w:t>
      </w:r>
      <w:r w:rsidRPr="00C23EEC">
        <w:rPr>
          <w:sz w:val="24"/>
          <w:szCs w:val="24"/>
        </w:rPr>
        <w:t xml:space="preserve"> округ</w:t>
      </w:r>
      <w:r>
        <w:rPr>
          <w:sz w:val="24"/>
          <w:szCs w:val="24"/>
        </w:rPr>
        <w:t>е</w:t>
      </w:r>
      <w:r w:rsidR="00690471">
        <w:rPr>
          <w:sz w:val="24"/>
          <w:szCs w:val="24"/>
        </w:rPr>
        <w:t>»</w:t>
      </w:r>
    </w:p>
    <w:p w:rsidR="00481BBC" w:rsidRPr="00704189" w:rsidRDefault="00481BBC" w:rsidP="00481BBC">
      <w:pPr>
        <w:suppressAutoHyphens/>
        <w:jc w:val="center"/>
        <w:outlineLvl w:val="0"/>
        <w:rPr>
          <w:sz w:val="24"/>
          <w:szCs w:val="24"/>
        </w:rPr>
      </w:pPr>
    </w:p>
    <w:tbl>
      <w:tblPr>
        <w:tblW w:w="12433" w:type="dxa"/>
        <w:tblInd w:w="1060" w:type="dxa"/>
        <w:tblLayout w:type="fixed"/>
        <w:tblCellMar>
          <w:top w:w="102" w:type="dxa"/>
          <w:left w:w="62" w:type="dxa"/>
          <w:bottom w:w="102" w:type="dxa"/>
          <w:right w:w="62" w:type="dxa"/>
        </w:tblCellMar>
        <w:tblLook w:val="04A0" w:firstRow="1" w:lastRow="0" w:firstColumn="1" w:lastColumn="0" w:noHBand="0" w:noVBand="1"/>
      </w:tblPr>
      <w:tblGrid>
        <w:gridCol w:w="3686"/>
        <w:gridCol w:w="1776"/>
        <w:gridCol w:w="1701"/>
        <w:gridCol w:w="1701"/>
        <w:gridCol w:w="1559"/>
        <w:gridCol w:w="1985"/>
        <w:gridCol w:w="25"/>
      </w:tblGrid>
      <w:tr w:rsidR="00481BBC" w:rsidRPr="00704189" w:rsidTr="008312F1">
        <w:tc>
          <w:tcPr>
            <w:tcW w:w="368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81BBC" w:rsidRPr="00704189" w:rsidRDefault="00481BBC" w:rsidP="00481BBC">
            <w:pPr>
              <w:suppressAutoHyphens/>
              <w:jc w:val="center"/>
              <w:rPr>
                <w:sz w:val="24"/>
                <w:szCs w:val="24"/>
              </w:rPr>
            </w:pPr>
            <w:r w:rsidRPr="00704189">
              <w:rPr>
                <w:sz w:val="24"/>
                <w:szCs w:val="24"/>
              </w:rPr>
              <w:t xml:space="preserve">Наименование муниципальной программы, структурного элемента/источник финансового обеспечения </w:t>
            </w:r>
          </w:p>
        </w:tc>
        <w:tc>
          <w:tcPr>
            <w:tcW w:w="8747"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81BBC" w:rsidRPr="00704189" w:rsidRDefault="00481BBC" w:rsidP="00481BBC">
            <w:pPr>
              <w:suppressAutoHyphens/>
              <w:jc w:val="center"/>
              <w:rPr>
                <w:sz w:val="24"/>
                <w:szCs w:val="24"/>
              </w:rPr>
            </w:pPr>
            <w:r w:rsidRPr="00704189">
              <w:rPr>
                <w:sz w:val="24"/>
                <w:szCs w:val="24"/>
              </w:rPr>
              <w:t>Объем финансового обеспечения по годам реализации, тыс. рублей</w:t>
            </w:r>
          </w:p>
        </w:tc>
      </w:tr>
      <w:tr w:rsidR="008312F1" w:rsidRPr="00C60D99" w:rsidTr="008312F1">
        <w:trPr>
          <w:gridAfter w:val="1"/>
          <w:wAfter w:w="25" w:type="dxa"/>
        </w:trPr>
        <w:tc>
          <w:tcPr>
            <w:tcW w:w="368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704189" w:rsidRDefault="008312F1" w:rsidP="00481BBC">
            <w:pPr>
              <w:suppressAutoHyphens/>
              <w:rPr>
                <w:sz w:val="24"/>
                <w:szCs w:val="24"/>
              </w:rPr>
            </w:pPr>
          </w:p>
        </w:tc>
        <w:tc>
          <w:tcPr>
            <w:tcW w:w="17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C60D99" w:rsidRDefault="008312F1" w:rsidP="00481BBC">
            <w:pPr>
              <w:suppressAutoHyphens/>
              <w:jc w:val="center"/>
              <w:rPr>
                <w:b/>
                <w:sz w:val="24"/>
                <w:szCs w:val="24"/>
              </w:rPr>
            </w:pPr>
            <w:r w:rsidRPr="00C60D99">
              <w:rPr>
                <w:b/>
                <w:sz w:val="24"/>
                <w:szCs w:val="24"/>
              </w:rPr>
              <w:t>2027</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C60D99" w:rsidRDefault="008312F1" w:rsidP="00481BBC">
            <w:pPr>
              <w:suppressAutoHyphens/>
              <w:jc w:val="center"/>
              <w:rPr>
                <w:b/>
                <w:sz w:val="24"/>
                <w:szCs w:val="24"/>
              </w:rPr>
            </w:pPr>
            <w:r w:rsidRPr="00C60D99">
              <w:rPr>
                <w:b/>
                <w:sz w:val="24"/>
                <w:szCs w:val="24"/>
              </w:rPr>
              <w:t>2028</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C60D99" w:rsidRDefault="008312F1" w:rsidP="00481BBC">
            <w:pPr>
              <w:suppressAutoHyphens/>
              <w:jc w:val="center"/>
              <w:rPr>
                <w:b/>
                <w:sz w:val="24"/>
                <w:szCs w:val="24"/>
              </w:rPr>
            </w:pPr>
            <w:r w:rsidRPr="00C60D99">
              <w:rPr>
                <w:b/>
                <w:sz w:val="24"/>
                <w:szCs w:val="24"/>
              </w:rPr>
              <w:t>2029</w:t>
            </w:r>
          </w:p>
        </w:tc>
        <w:tc>
          <w:tcPr>
            <w:tcW w:w="1559" w:type="dxa"/>
            <w:tcBorders>
              <w:top w:val="single" w:sz="4" w:space="0" w:color="000000"/>
              <w:left w:val="single" w:sz="4" w:space="0" w:color="000000"/>
              <w:bottom w:val="single" w:sz="4" w:space="0" w:color="000000"/>
              <w:right w:val="single" w:sz="4" w:space="0" w:color="000000"/>
            </w:tcBorders>
          </w:tcPr>
          <w:p w:rsidR="008312F1" w:rsidRPr="00C60D99" w:rsidRDefault="008312F1" w:rsidP="00481BBC">
            <w:pPr>
              <w:suppressAutoHyphens/>
              <w:jc w:val="center"/>
              <w:rPr>
                <w:b/>
                <w:sz w:val="24"/>
                <w:szCs w:val="24"/>
              </w:rPr>
            </w:pPr>
            <w:r w:rsidRPr="00C60D99">
              <w:rPr>
                <w:b/>
                <w:sz w:val="24"/>
                <w:szCs w:val="24"/>
              </w:rPr>
              <w:t>2030</w:t>
            </w:r>
          </w:p>
        </w:tc>
        <w:tc>
          <w:tcPr>
            <w:tcW w:w="1985" w:type="dxa"/>
            <w:tcBorders>
              <w:top w:val="single" w:sz="4" w:space="0" w:color="000000"/>
              <w:left w:val="single" w:sz="4" w:space="0" w:color="000000"/>
              <w:bottom w:val="single" w:sz="4" w:space="0" w:color="000000"/>
              <w:right w:val="single" w:sz="4" w:space="0" w:color="000000"/>
            </w:tcBorders>
          </w:tcPr>
          <w:p w:rsidR="008312F1" w:rsidRPr="00C60D99" w:rsidRDefault="008312F1" w:rsidP="00481BBC">
            <w:pPr>
              <w:suppressAutoHyphens/>
              <w:jc w:val="center"/>
              <w:rPr>
                <w:b/>
                <w:sz w:val="24"/>
                <w:szCs w:val="24"/>
              </w:rPr>
            </w:pPr>
            <w:r w:rsidRPr="00C60D99">
              <w:rPr>
                <w:b/>
                <w:sz w:val="24"/>
                <w:szCs w:val="24"/>
              </w:rPr>
              <w:t>Всего</w:t>
            </w:r>
          </w:p>
        </w:tc>
      </w:tr>
      <w:tr w:rsidR="008312F1" w:rsidRPr="00704189" w:rsidTr="008312F1">
        <w:trPr>
          <w:gridAfter w:val="1"/>
          <w:wAfter w:w="25" w:type="dxa"/>
          <w:trHeight w:val="293"/>
        </w:trPr>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704189" w:rsidRDefault="008312F1" w:rsidP="00481BBC">
            <w:pPr>
              <w:suppressAutoHyphens/>
              <w:jc w:val="center"/>
              <w:rPr>
                <w:sz w:val="24"/>
                <w:szCs w:val="24"/>
              </w:rPr>
            </w:pPr>
            <w:r w:rsidRPr="00704189">
              <w:rPr>
                <w:sz w:val="24"/>
                <w:szCs w:val="24"/>
              </w:rPr>
              <w:t>1</w:t>
            </w:r>
          </w:p>
        </w:tc>
        <w:tc>
          <w:tcPr>
            <w:tcW w:w="17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704189" w:rsidRDefault="008312F1" w:rsidP="008312F1">
            <w:pPr>
              <w:suppressAutoHyphens/>
              <w:jc w:val="center"/>
              <w:rPr>
                <w:sz w:val="24"/>
                <w:szCs w:val="24"/>
              </w:rPr>
            </w:pPr>
            <w:r w:rsidRPr="00704189">
              <w:rPr>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704189" w:rsidRDefault="008312F1" w:rsidP="00481BBC">
            <w:pPr>
              <w:suppressAutoHyphens/>
              <w:jc w:val="center"/>
              <w:rPr>
                <w:sz w:val="24"/>
                <w:szCs w:val="24"/>
              </w:rPr>
            </w:pPr>
            <w:r>
              <w:rPr>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312F1" w:rsidRPr="00704189" w:rsidRDefault="008312F1" w:rsidP="00481BBC">
            <w:pPr>
              <w:suppressAutoHyphens/>
              <w:jc w:val="center"/>
              <w:rPr>
                <w:sz w:val="24"/>
                <w:szCs w:val="24"/>
              </w:rPr>
            </w:pPr>
            <w:r>
              <w:rPr>
                <w:sz w:val="24"/>
                <w:szCs w:val="24"/>
              </w:rPr>
              <w:t>4</w:t>
            </w:r>
          </w:p>
        </w:tc>
        <w:tc>
          <w:tcPr>
            <w:tcW w:w="1559" w:type="dxa"/>
            <w:tcBorders>
              <w:top w:val="single" w:sz="4" w:space="0" w:color="000000"/>
              <w:left w:val="single" w:sz="4" w:space="0" w:color="000000"/>
              <w:bottom w:val="single" w:sz="4" w:space="0" w:color="000000"/>
              <w:right w:val="single" w:sz="4" w:space="0" w:color="000000"/>
            </w:tcBorders>
          </w:tcPr>
          <w:p w:rsidR="008312F1" w:rsidRPr="00704189" w:rsidRDefault="008312F1" w:rsidP="00481BBC">
            <w:pPr>
              <w:suppressAutoHyphens/>
              <w:jc w:val="center"/>
              <w:rPr>
                <w:sz w:val="24"/>
                <w:szCs w:val="24"/>
              </w:rPr>
            </w:pPr>
            <w:r>
              <w:rPr>
                <w:sz w:val="24"/>
                <w:szCs w:val="24"/>
              </w:rPr>
              <w:t>5</w:t>
            </w:r>
          </w:p>
        </w:tc>
        <w:tc>
          <w:tcPr>
            <w:tcW w:w="1985" w:type="dxa"/>
            <w:tcBorders>
              <w:top w:val="single" w:sz="4" w:space="0" w:color="000000"/>
              <w:left w:val="single" w:sz="4" w:space="0" w:color="000000"/>
              <w:bottom w:val="single" w:sz="4" w:space="0" w:color="000000"/>
              <w:right w:val="single" w:sz="4" w:space="0" w:color="000000"/>
            </w:tcBorders>
          </w:tcPr>
          <w:p w:rsidR="008312F1" w:rsidRPr="00704189" w:rsidRDefault="008312F1" w:rsidP="00481BBC">
            <w:pPr>
              <w:suppressAutoHyphens/>
              <w:jc w:val="center"/>
              <w:rPr>
                <w:sz w:val="24"/>
                <w:szCs w:val="24"/>
              </w:rPr>
            </w:pPr>
            <w:r>
              <w:rPr>
                <w:sz w:val="24"/>
                <w:szCs w:val="24"/>
              </w:rPr>
              <w:t>6</w:t>
            </w:r>
          </w:p>
        </w:tc>
      </w:tr>
      <w:tr w:rsidR="008312F1" w:rsidRPr="00704189" w:rsidTr="008312F1">
        <w:trPr>
          <w:gridAfter w:val="1"/>
          <w:wAfter w:w="25" w:type="dxa"/>
          <w:trHeight w:val="356"/>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704189" w:rsidRDefault="008312F1" w:rsidP="008F4631">
            <w:pPr>
              <w:suppressAutoHyphens/>
              <w:rPr>
                <w:sz w:val="24"/>
                <w:szCs w:val="24"/>
              </w:rPr>
            </w:pPr>
            <w:r w:rsidRPr="00704189">
              <w:rPr>
                <w:sz w:val="24"/>
                <w:szCs w:val="24"/>
              </w:rPr>
              <w:t xml:space="preserve">Муниципальная программа </w:t>
            </w:r>
            <w:r w:rsidRPr="008B58D0">
              <w:rPr>
                <w:b/>
                <w:sz w:val="24"/>
                <w:szCs w:val="24"/>
              </w:rPr>
              <w:t>(всего)</w:t>
            </w:r>
            <w:r w:rsidRPr="00704189">
              <w:rPr>
                <w:sz w:val="24"/>
                <w:szCs w:val="24"/>
              </w:rPr>
              <w:t>, в том числе:</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72511A" w:rsidRDefault="004D3279" w:rsidP="008F4631">
            <w:pPr>
              <w:suppressAutoHyphens/>
              <w:jc w:val="center"/>
              <w:rPr>
                <w:sz w:val="24"/>
                <w:szCs w:val="24"/>
              </w:rPr>
            </w:pPr>
            <w:r>
              <w:rPr>
                <w:sz w:val="24"/>
                <w:szCs w:val="24"/>
              </w:rPr>
              <w:t>73,4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4D3279" w:rsidP="008F4631">
            <w:pPr>
              <w:suppressAutoHyphens/>
              <w:jc w:val="center"/>
              <w:rPr>
                <w:sz w:val="24"/>
                <w:szCs w:val="24"/>
              </w:rPr>
            </w:pPr>
            <w:r>
              <w:rPr>
                <w:sz w:val="24"/>
                <w:szCs w:val="24"/>
              </w:rPr>
              <w:t>73,4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4D3279" w:rsidP="008F4631">
            <w:pPr>
              <w:suppressAutoHyphens/>
              <w:jc w:val="center"/>
              <w:rPr>
                <w:sz w:val="24"/>
                <w:szCs w:val="24"/>
              </w:rPr>
            </w:pPr>
            <w:r>
              <w:rPr>
                <w:sz w:val="24"/>
                <w:szCs w:val="24"/>
              </w:rPr>
              <w:t>77,1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4D3279" w:rsidP="008F4631">
            <w:pPr>
              <w:suppressAutoHyphens/>
              <w:jc w:val="center"/>
              <w:rPr>
                <w:sz w:val="24"/>
                <w:szCs w:val="24"/>
              </w:rPr>
            </w:pPr>
            <w:r>
              <w:rPr>
                <w:sz w:val="24"/>
                <w:szCs w:val="24"/>
              </w:rPr>
              <w:t>80,9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4D3279" w:rsidP="008F4631">
            <w:pPr>
              <w:suppressAutoHyphens/>
              <w:jc w:val="center"/>
              <w:rPr>
                <w:sz w:val="24"/>
                <w:szCs w:val="24"/>
              </w:rPr>
            </w:pPr>
            <w:r>
              <w:rPr>
                <w:sz w:val="24"/>
                <w:szCs w:val="24"/>
              </w:rPr>
              <w:t>304,8</w:t>
            </w:r>
          </w:p>
        </w:tc>
      </w:tr>
      <w:tr w:rsidR="008312F1" w:rsidRPr="00704189" w:rsidTr="008312F1">
        <w:trPr>
          <w:gridAfter w:val="1"/>
          <w:wAfter w:w="25" w:type="dxa"/>
          <w:trHeight w:val="156"/>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704189" w:rsidRDefault="008312F1" w:rsidP="00481BBC">
            <w:pPr>
              <w:suppressAutoHyphens/>
              <w:rPr>
                <w:sz w:val="24"/>
                <w:szCs w:val="24"/>
              </w:rPr>
            </w:pPr>
            <w:r>
              <w:rPr>
                <w:sz w:val="24"/>
                <w:szCs w:val="24"/>
              </w:rPr>
              <w:t>федеральный бюджет</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207B77" w:rsidRDefault="008312F1" w:rsidP="00481BBC">
            <w:pPr>
              <w:jc w:val="center"/>
              <w:rPr>
                <w:highlight w:val="yellow"/>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jc w:val="center"/>
            </w:pPr>
          </w:p>
        </w:tc>
      </w:tr>
      <w:tr w:rsidR="008312F1" w:rsidRPr="00704189" w:rsidTr="008312F1">
        <w:trPr>
          <w:gridAfter w:val="1"/>
          <w:wAfter w:w="25" w:type="dxa"/>
          <w:trHeight w:val="244"/>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704189" w:rsidRDefault="008312F1" w:rsidP="00481BBC">
            <w:pPr>
              <w:suppressAutoHyphens/>
              <w:rPr>
                <w:sz w:val="24"/>
                <w:szCs w:val="24"/>
              </w:rPr>
            </w:pPr>
            <w:r w:rsidRPr="00704189">
              <w:rPr>
                <w:sz w:val="24"/>
                <w:szCs w:val="24"/>
              </w:rPr>
              <w:t>областной бюджет</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207B77" w:rsidRDefault="008312F1" w:rsidP="00481BBC">
            <w:pPr>
              <w:suppressAutoHyphens/>
              <w:jc w:val="center"/>
              <w:rPr>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suppressAutoHyphens/>
              <w:jc w:val="center"/>
              <w:rPr>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suppressAutoHyphens/>
              <w:jc w:val="center"/>
              <w:rPr>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suppressAutoHyphens/>
              <w:jc w:val="center"/>
              <w:rPr>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suppressAutoHyphens/>
              <w:jc w:val="center"/>
              <w:rPr>
                <w:sz w:val="24"/>
                <w:szCs w:val="24"/>
              </w:rPr>
            </w:pPr>
          </w:p>
        </w:tc>
      </w:tr>
      <w:tr w:rsidR="004D3279" w:rsidRPr="00704189" w:rsidTr="008312F1">
        <w:trPr>
          <w:gridAfter w:val="1"/>
          <w:wAfter w:w="25" w:type="dxa"/>
          <w:trHeight w:val="27"/>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4D3279" w:rsidRPr="00704189" w:rsidRDefault="004D3279" w:rsidP="004D3279">
            <w:pPr>
              <w:suppressAutoHyphens/>
              <w:rPr>
                <w:sz w:val="24"/>
                <w:szCs w:val="24"/>
              </w:rPr>
            </w:pPr>
            <w:r w:rsidRPr="00704189">
              <w:rPr>
                <w:sz w:val="24"/>
                <w:szCs w:val="24"/>
              </w:rPr>
              <w:t>местный бюджет</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4D3279" w:rsidRPr="0072511A" w:rsidRDefault="004D3279" w:rsidP="004D3279">
            <w:pPr>
              <w:suppressAutoHyphens/>
              <w:jc w:val="center"/>
              <w:rPr>
                <w:sz w:val="24"/>
                <w:szCs w:val="24"/>
              </w:rPr>
            </w:pPr>
            <w:r>
              <w:rPr>
                <w:sz w:val="24"/>
                <w:szCs w:val="24"/>
              </w:rPr>
              <w:t>73,4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4D3279" w:rsidRPr="00E14AF0" w:rsidRDefault="004D3279" w:rsidP="004D3279">
            <w:pPr>
              <w:suppressAutoHyphens/>
              <w:jc w:val="center"/>
              <w:rPr>
                <w:sz w:val="24"/>
                <w:szCs w:val="24"/>
              </w:rPr>
            </w:pPr>
            <w:r>
              <w:rPr>
                <w:sz w:val="24"/>
                <w:szCs w:val="24"/>
              </w:rPr>
              <w:t>73,4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4D3279" w:rsidRPr="00E14AF0" w:rsidRDefault="004D3279" w:rsidP="004D3279">
            <w:pPr>
              <w:suppressAutoHyphens/>
              <w:jc w:val="center"/>
              <w:rPr>
                <w:sz w:val="24"/>
                <w:szCs w:val="24"/>
              </w:rPr>
            </w:pPr>
            <w:r>
              <w:rPr>
                <w:sz w:val="24"/>
                <w:szCs w:val="24"/>
              </w:rPr>
              <w:t>77,1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D3279" w:rsidRPr="00E14AF0" w:rsidRDefault="004D3279" w:rsidP="004D3279">
            <w:pPr>
              <w:suppressAutoHyphens/>
              <w:jc w:val="center"/>
              <w:rPr>
                <w:sz w:val="24"/>
                <w:szCs w:val="24"/>
              </w:rPr>
            </w:pPr>
            <w:r>
              <w:rPr>
                <w:sz w:val="24"/>
                <w:szCs w:val="24"/>
              </w:rPr>
              <w:t>80,9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D3279" w:rsidRPr="00E14AF0" w:rsidRDefault="004D3279" w:rsidP="004D3279">
            <w:pPr>
              <w:suppressAutoHyphens/>
              <w:jc w:val="center"/>
              <w:rPr>
                <w:sz w:val="24"/>
                <w:szCs w:val="24"/>
              </w:rPr>
            </w:pPr>
            <w:r>
              <w:rPr>
                <w:sz w:val="24"/>
                <w:szCs w:val="24"/>
              </w:rPr>
              <w:t>304,8</w:t>
            </w:r>
          </w:p>
        </w:tc>
      </w:tr>
      <w:tr w:rsidR="00481BBC" w:rsidRPr="00704189" w:rsidTr="008312F1">
        <w:tc>
          <w:tcPr>
            <w:tcW w:w="12433"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481BBC" w:rsidRPr="0072511A" w:rsidRDefault="00481BBC" w:rsidP="008508DF">
            <w:pPr>
              <w:widowControl w:val="0"/>
              <w:suppressAutoHyphens/>
              <w:outlineLvl w:val="2"/>
              <w:rPr>
                <w:bCs/>
                <w:sz w:val="24"/>
                <w:szCs w:val="24"/>
              </w:rPr>
            </w:pPr>
            <w:r w:rsidRPr="0072511A">
              <w:rPr>
                <w:bCs/>
                <w:sz w:val="24"/>
                <w:szCs w:val="24"/>
              </w:rPr>
              <w:t>Комплекс процессных мероприятий «</w:t>
            </w:r>
            <w:r w:rsidR="008508DF">
              <w:rPr>
                <w:bCs/>
                <w:sz w:val="24"/>
                <w:szCs w:val="24"/>
              </w:rPr>
              <w:t>Профилактика немедицинского потребления наркотических средств и психотропных веществ</w:t>
            </w:r>
            <w:r w:rsidRPr="0072511A">
              <w:rPr>
                <w:bCs/>
                <w:sz w:val="24"/>
                <w:szCs w:val="24"/>
              </w:rPr>
              <w:t>»</w:t>
            </w:r>
          </w:p>
        </w:tc>
      </w:tr>
      <w:tr w:rsidR="008312F1" w:rsidRPr="00704189" w:rsidTr="008312F1">
        <w:trPr>
          <w:gridAfter w:val="1"/>
          <w:wAfter w:w="25" w:type="dxa"/>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C23EEC" w:rsidRDefault="008312F1" w:rsidP="00481BBC">
            <w:pPr>
              <w:suppressAutoHyphens/>
              <w:rPr>
                <w:sz w:val="24"/>
                <w:szCs w:val="24"/>
              </w:rPr>
            </w:pPr>
            <w:r w:rsidRPr="00C23EEC">
              <w:rPr>
                <w:sz w:val="24"/>
                <w:szCs w:val="24"/>
              </w:rPr>
              <w:t>федеральный бюджет</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72511A" w:rsidRDefault="008312F1" w:rsidP="00481BBC">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jc w:val="center"/>
            </w:pPr>
          </w:p>
        </w:tc>
      </w:tr>
      <w:tr w:rsidR="008312F1" w:rsidRPr="00704189" w:rsidTr="008312F1">
        <w:trPr>
          <w:gridAfter w:val="1"/>
          <w:wAfter w:w="25" w:type="dxa"/>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C23EEC" w:rsidRDefault="008312F1" w:rsidP="00481BBC">
            <w:pPr>
              <w:suppressAutoHyphens/>
              <w:rPr>
                <w:sz w:val="24"/>
                <w:szCs w:val="24"/>
              </w:rPr>
            </w:pPr>
            <w:r w:rsidRPr="00C23EEC">
              <w:rPr>
                <w:sz w:val="24"/>
                <w:szCs w:val="24"/>
              </w:rPr>
              <w:t>областной бюджет</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72511A" w:rsidRDefault="008312F1" w:rsidP="00481BBC">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jc w:val="cente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8312F1" w:rsidRPr="00E14AF0" w:rsidRDefault="008312F1" w:rsidP="00481BBC">
            <w:pPr>
              <w:jc w:val="cente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jc w:val="cente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312F1" w:rsidRPr="00E14AF0" w:rsidRDefault="008312F1" w:rsidP="00481BBC">
            <w:pPr>
              <w:jc w:val="center"/>
            </w:pPr>
          </w:p>
        </w:tc>
      </w:tr>
      <w:tr w:rsidR="006E2FCB" w:rsidRPr="00704189" w:rsidTr="008312F1">
        <w:trPr>
          <w:gridAfter w:val="1"/>
          <w:wAfter w:w="25" w:type="dxa"/>
        </w:trPr>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6E2FCB" w:rsidRPr="00C23EEC" w:rsidRDefault="006E2FCB" w:rsidP="006E2FCB">
            <w:pPr>
              <w:suppressAutoHyphens/>
              <w:rPr>
                <w:sz w:val="24"/>
                <w:szCs w:val="24"/>
              </w:rPr>
            </w:pPr>
            <w:r w:rsidRPr="00C23EEC">
              <w:rPr>
                <w:sz w:val="24"/>
                <w:szCs w:val="24"/>
              </w:rPr>
              <w:t xml:space="preserve">местный бюджет </w:t>
            </w:r>
          </w:p>
        </w:tc>
        <w:tc>
          <w:tcPr>
            <w:tcW w:w="17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6E2FCB" w:rsidRDefault="006E2FCB" w:rsidP="006E2FCB">
            <w:pPr>
              <w:jc w:val="center"/>
            </w:pPr>
            <w:r w:rsidRPr="00BF2C2A">
              <w:rPr>
                <w:sz w:val="24"/>
                <w:szCs w:val="24"/>
              </w:rPr>
              <w:t>73,4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6E2FCB" w:rsidRDefault="006E2FCB" w:rsidP="006E2FCB">
            <w:pPr>
              <w:jc w:val="center"/>
            </w:pPr>
            <w:r w:rsidRPr="00BF2C2A">
              <w:rPr>
                <w:sz w:val="24"/>
                <w:szCs w:val="24"/>
              </w:rPr>
              <w:t>73,4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02" w:type="dxa"/>
              <w:left w:w="62" w:type="dxa"/>
              <w:bottom w:w="102" w:type="dxa"/>
              <w:right w:w="62" w:type="dxa"/>
            </w:tcMar>
          </w:tcPr>
          <w:p w:rsidR="006E2FCB" w:rsidRPr="00E14AF0" w:rsidRDefault="006E2FCB" w:rsidP="006E2FCB">
            <w:pPr>
              <w:suppressAutoHyphens/>
              <w:jc w:val="center"/>
              <w:rPr>
                <w:sz w:val="24"/>
                <w:szCs w:val="24"/>
              </w:rPr>
            </w:pPr>
            <w:r>
              <w:rPr>
                <w:sz w:val="24"/>
                <w:szCs w:val="24"/>
              </w:rPr>
              <w:t>77,1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E2FCB" w:rsidRPr="00E14AF0" w:rsidRDefault="006E2FCB" w:rsidP="006E2FCB">
            <w:pPr>
              <w:suppressAutoHyphens/>
              <w:jc w:val="center"/>
              <w:rPr>
                <w:sz w:val="24"/>
                <w:szCs w:val="24"/>
              </w:rPr>
            </w:pPr>
            <w:r>
              <w:rPr>
                <w:sz w:val="24"/>
                <w:szCs w:val="24"/>
              </w:rPr>
              <w:t>80,9</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E2FCB" w:rsidRPr="00E14AF0" w:rsidRDefault="006E2FCB" w:rsidP="006E2FCB">
            <w:pPr>
              <w:suppressAutoHyphens/>
              <w:jc w:val="center"/>
              <w:rPr>
                <w:sz w:val="24"/>
                <w:szCs w:val="24"/>
              </w:rPr>
            </w:pPr>
            <w:r>
              <w:rPr>
                <w:sz w:val="24"/>
                <w:szCs w:val="24"/>
              </w:rPr>
              <w:t>304,8</w:t>
            </w:r>
          </w:p>
        </w:tc>
      </w:tr>
    </w:tbl>
    <w:p w:rsidR="008F4631" w:rsidRDefault="008F4631" w:rsidP="00481BBC">
      <w:pPr>
        <w:widowControl w:val="0"/>
        <w:suppressAutoHyphens/>
        <w:jc w:val="right"/>
        <w:rPr>
          <w:color w:val="000000"/>
          <w:sz w:val="24"/>
          <w:szCs w:val="24"/>
          <w:highlight w:val="yellow"/>
        </w:rPr>
      </w:pPr>
    </w:p>
    <w:p w:rsidR="008F4631" w:rsidRDefault="008F4631">
      <w:pPr>
        <w:spacing w:after="200" w:line="276" w:lineRule="auto"/>
        <w:rPr>
          <w:color w:val="000000"/>
          <w:sz w:val="24"/>
          <w:szCs w:val="24"/>
          <w:highlight w:val="yellow"/>
        </w:rPr>
      </w:pPr>
      <w:r>
        <w:rPr>
          <w:color w:val="000000"/>
          <w:sz w:val="24"/>
          <w:szCs w:val="24"/>
          <w:highlight w:val="yellow"/>
        </w:rPr>
        <w:br w:type="page"/>
      </w:r>
    </w:p>
    <w:p w:rsidR="00481BBC" w:rsidRDefault="00481BBC" w:rsidP="00481BBC">
      <w:pPr>
        <w:widowControl w:val="0"/>
        <w:suppressAutoHyphens/>
        <w:jc w:val="right"/>
        <w:rPr>
          <w:color w:val="000000"/>
          <w:sz w:val="24"/>
          <w:szCs w:val="24"/>
          <w:highlight w:val="yellow"/>
        </w:rPr>
      </w:pPr>
    </w:p>
    <w:p w:rsidR="00481BBC" w:rsidRPr="008C2B02" w:rsidRDefault="00481BBC" w:rsidP="00481BBC">
      <w:pPr>
        <w:spacing w:before="600" w:after="120" w:line="256" w:lineRule="auto"/>
        <w:jc w:val="center"/>
        <w:rPr>
          <w:sz w:val="22"/>
          <w:szCs w:val="22"/>
        </w:rPr>
      </w:pPr>
      <w:r w:rsidRPr="008C2B02">
        <w:rPr>
          <w:sz w:val="22"/>
          <w:szCs w:val="22"/>
        </w:rPr>
        <w:t>Раздел 5. Поквартальный план достижения показателей муниципальной программы в 202</w:t>
      </w:r>
      <w:r w:rsidR="00D866DB" w:rsidRPr="008C2B02">
        <w:rPr>
          <w:sz w:val="22"/>
          <w:szCs w:val="22"/>
        </w:rPr>
        <w:t>7</w:t>
      </w:r>
      <w:r w:rsidRPr="008C2B02">
        <w:rPr>
          <w:sz w:val="22"/>
          <w:szCs w:val="22"/>
        </w:rPr>
        <w:t xml:space="preserve"> году</w:t>
      </w:r>
      <w:r w:rsidRPr="008C2B02">
        <w:rPr>
          <w:sz w:val="22"/>
          <w:szCs w:val="22"/>
          <w:vertAlign w:val="superscript"/>
        </w:rPr>
        <w:footnoteReference w:id="1"/>
      </w:r>
    </w:p>
    <w:tbl>
      <w:tblPr>
        <w:tblW w:w="4905" w:type="pct"/>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538"/>
        <w:gridCol w:w="3802"/>
        <w:gridCol w:w="1098"/>
        <w:gridCol w:w="1317"/>
        <w:gridCol w:w="1181"/>
        <w:gridCol w:w="1051"/>
        <w:gridCol w:w="1215"/>
        <w:gridCol w:w="1334"/>
        <w:gridCol w:w="2360"/>
      </w:tblGrid>
      <w:tr w:rsidR="00481BBC" w:rsidRPr="008C2B02" w:rsidTr="008F4631">
        <w:trPr>
          <w:trHeight w:val="349"/>
        </w:trPr>
        <w:tc>
          <w:tcPr>
            <w:tcW w:w="194" w:type="pct"/>
            <w:vMerge w:val="restar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 п/п</w:t>
            </w:r>
          </w:p>
        </w:tc>
        <w:tc>
          <w:tcPr>
            <w:tcW w:w="1368" w:type="pct"/>
            <w:vMerge w:val="restar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after="160"/>
              <w:jc w:val="center"/>
              <w:rPr>
                <w:sz w:val="22"/>
                <w:szCs w:val="22"/>
              </w:rPr>
            </w:pPr>
            <w:r w:rsidRPr="008C2B02">
              <w:rPr>
                <w:sz w:val="22"/>
                <w:szCs w:val="22"/>
              </w:rPr>
              <w:t xml:space="preserve">Наименование показателя </w:t>
            </w:r>
          </w:p>
        </w:tc>
        <w:tc>
          <w:tcPr>
            <w:tcW w:w="395" w:type="pct"/>
            <w:vMerge w:val="restar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after="160" w:line="240" w:lineRule="atLeast"/>
              <w:jc w:val="center"/>
              <w:rPr>
                <w:sz w:val="22"/>
                <w:szCs w:val="22"/>
                <w:highlight w:val="yellow"/>
              </w:rPr>
            </w:pPr>
            <w:r w:rsidRPr="008C2B02">
              <w:rPr>
                <w:sz w:val="22"/>
                <w:szCs w:val="22"/>
              </w:rPr>
              <w:t>Уровень показателя</w:t>
            </w:r>
          </w:p>
        </w:tc>
        <w:tc>
          <w:tcPr>
            <w:tcW w:w="474" w:type="pct"/>
            <w:vMerge w:val="restar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after="160"/>
              <w:jc w:val="center"/>
              <w:rPr>
                <w:sz w:val="22"/>
                <w:szCs w:val="22"/>
              </w:rPr>
            </w:pPr>
            <w:r w:rsidRPr="008C2B02">
              <w:rPr>
                <w:sz w:val="22"/>
                <w:szCs w:val="22"/>
              </w:rPr>
              <w:t>Единица измерения (по ОКЕИ)</w:t>
            </w:r>
          </w:p>
        </w:tc>
        <w:tc>
          <w:tcPr>
            <w:tcW w:w="1720" w:type="pct"/>
            <w:gridSpan w:val="4"/>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Плановые значения по кварталам/месяцам</w:t>
            </w:r>
          </w:p>
        </w:tc>
        <w:tc>
          <w:tcPr>
            <w:tcW w:w="849" w:type="pct"/>
            <w:vMerge w:val="restar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after="160" w:line="240" w:lineRule="atLeast"/>
              <w:jc w:val="center"/>
              <w:rPr>
                <w:sz w:val="22"/>
                <w:szCs w:val="22"/>
              </w:rPr>
            </w:pPr>
            <w:r w:rsidRPr="008C2B02">
              <w:rPr>
                <w:sz w:val="22"/>
                <w:szCs w:val="22"/>
              </w:rPr>
              <w:t>На конец (указывается год) года</w:t>
            </w:r>
          </w:p>
        </w:tc>
      </w:tr>
      <w:tr w:rsidR="00481BBC" w:rsidRPr="008C2B02" w:rsidTr="008F4631">
        <w:trPr>
          <w:trHeight w:val="661"/>
        </w:trPr>
        <w:tc>
          <w:tcPr>
            <w:tcW w:w="194" w:type="pct"/>
            <w:vMerge/>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rPr>
                <w:sz w:val="22"/>
                <w:szCs w:val="22"/>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rPr>
                <w:sz w:val="22"/>
                <w:szCs w:val="22"/>
              </w:rPr>
            </w:pPr>
          </w:p>
        </w:tc>
        <w:tc>
          <w:tcPr>
            <w:tcW w:w="425"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line="240" w:lineRule="atLeast"/>
              <w:jc w:val="center"/>
              <w:rPr>
                <w:sz w:val="22"/>
                <w:szCs w:val="22"/>
              </w:rPr>
            </w:pPr>
            <w:r w:rsidRPr="008C2B02">
              <w:rPr>
                <w:sz w:val="22"/>
                <w:szCs w:val="22"/>
              </w:rPr>
              <w:t xml:space="preserve">1 квартал </w:t>
            </w:r>
          </w:p>
        </w:tc>
        <w:tc>
          <w:tcPr>
            <w:tcW w:w="378"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line="240" w:lineRule="atLeast"/>
              <w:jc w:val="center"/>
              <w:rPr>
                <w:sz w:val="22"/>
                <w:szCs w:val="22"/>
              </w:rPr>
            </w:pPr>
            <w:r w:rsidRPr="008C2B02">
              <w:rPr>
                <w:sz w:val="22"/>
                <w:szCs w:val="22"/>
              </w:rPr>
              <w:t xml:space="preserve">2 квартал </w:t>
            </w:r>
          </w:p>
        </w:tc>
        <w:tc>
          <w:tcPr>
            <w:tcW w:w="437"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line="240" w:lineRule="atLeast"/>
              <w:jc w:val="center"/>
              <w:rPr>
                <w:sz w:val="22"/>
                <w:szCs w:val="22"/>
              </w:rPr>
            </w:pPr>
            <w:r w:rsidRPr="008C2B02">
              <w:rPr>
                <w:sz w:val="22"/>
                <w:szCs w:val="22"/>
              </w:rPr>
              <w:t xml:space="preserve">3 квартал </w:t>
            </w:r>
          </w:p>
        </w:tc>
        <w:tc>
          <w:tcPr>
            <w:tcW w:w="480"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line="240" w:lineRule="atLeast"/>
              <w:jc w:val="center"/>
              <w:rPr>
                <w:sz w:val="22"/>
                <w:szCs w:val="22"/>
              </w:rPr>
            </w:pPr>
            <w:r w:rsidRPr="008C2B02">
              <w:rPr>
                <w:sz w:val="22"/>
                <w:szCs w:val="22"/>
              </w:rPr>
              <w:t xml:space="preserve">4 квартал </w:t>
            </w:r>
          </w:p>
        </w:tc>
        <w:tc>
          <w:tcPr>
            <w:tcW w:w="849" w:type="pct"/>
            <w:vMerge/>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rPr>
                <w:sz w:val="22"/>
                <w:szCs w:val="22"/>
              </w:rPr>
            </w:pPr>
          </w:p>
        </w:tc>
      </w:tr>
      <w:tr w:rsidR="00481BBC" w:rsidRPr="008C2B02" w:rsidTr="008F4631">
        <w:trPr>
          <w:trHeight w:val="204"/>
        </w:trPr>
        <w:tc>
          <w:tcPr>
            <w:tcW w:w="194"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1</w:t>
            </w:r>
          </w:p>
        </w:tc>
        <w:tc>
          <w:tcPr>
            <w:tcW w:w="1368"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2</w:t>
            </w:r>
          </w:p>
        </w:tc>
        <w:tc>
          <w:tcPr>
            <w:tcW w:w="395"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3</w:t>
            </w:r>
          </w:p>
        </w:tc>
        <w:tc>
          <w:tcPr>
            <w:tcW w:w="474"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4</w:t>
            </w:r>
          </w:p>
        </w:tc>
        <w:tc>
          <w:tcPr>
            <w:tcW w:w="425" w:type="pct"/>
            <w:tcBorders>
              <w:top w:val="single" w:sz="4" w:space="0" w:color="auto"/>
              <w:left w:val="single" w:sz="4" w:space="0" w:color="auto"/>
              <w:bottom w:val="single" w:sz="4" w:space="0" w:color="auto"/>
              <w:right w:val="single" w:sz="4" w:space="0" w:color="auto"/>
            </w:tcBorders>
            <w:vAlign w:val="center"/>
          </w:tcPr>
          <w:p w:rsidR="00481BBC" w:rsidRPr="008C2B02" w:rsidRDefault="00481BBC" w:rsidP="00481BBC">
            <w:pPr>
              <w:spacing w:before="60" w:after="60"/>
              <w:jc w:val="center"/>
              <w:rPr>
                <w:sz w:val="22"/>
                <w:szCs w:val="22"/>
              </w:rPr>
            </w:pPr>
            <w:r w:rsidRPr="008C2B02">
              <w:rPr>
                <w:sz w:val="22"/>
                <w:szCs w:val="22"/>
              </w:rPr>
              <w:t>5</w:t>
            </w:r>
          </w:p>
        </w:tc>
        <w:tc>
          <w:tcPr>
            <w:tcW w:w="378" w:type="pct"/>
            <w:tcBorders>
              <w:top w:val="single" w:sz="4" w:space="0" w:color="auto"/>
              <w:left w:val="single" w:sz="4" w:space="0" w:color="auto"/>
              <w:bottom w:val="single" w:sz="4" w:space="0" w:color="auto"/>
              <w:right w:val="single" w:sz="4" w:space="0" w:color="auto"/>
            </w:tcBorders>
            <w:vAlign w:val="center"/>
          </w:tcPr>
          <w:p w:rsidR="00481BBC" w:rsidRPr="008C2B02" w:rsidRDefault="00481BBC" w:rsidP="00481BBC">
            <w:pPr>
              <w:spacing w:before="60" w:after="60"/>
              <w:jc w:val="center"/>
              <w:rPr>
                <w:sz w:val="22"/>
                <w:szCs w:val="22"/>
              </w:rPr>
            </w:pPr>
            <w:r w:rsidRPr="008C2B02">
              <w:rPr>
                <w:sz w:val="22"/>
                <w:szCs w:val="22"/>
              </w:rPr>
              <w:t>6</w:t>
            </w:r>
          </w:p>
        </w:tc>
        <w:tc>
          <w:tcPr>
            <w:tcW w:w="437" w:type="pct"/>
            <w:tcBorders>
              <w:top w:val="single" w:sz="4" w:space="0" w:color="auto"/>
              <w:left w:val="single" w:sz="4" w:space="0" w:color="auto"/>
              <w:bottom w:val="single" w:sz="4" w:space="0" w:color="auto"/>
              <w:right w:val="single" w:sz="4" w:space="0" w:color="auto"/>
            </w:tcBorders>
            <w:vAlign w:val="center"/>
          </w:tcPr>
          <w:p w:rsidR="00481BBC" w:rsidRPr="008C2B02" w:rsidRDefault="00481BBC" w:rsidP="00481BBC">
            <w:pPr>
              <w:spacing w:before="60" w:after="60"/>
              <w:jc w:val="center"/>
              <w:rPr>
                <w:b/>
                <w:sz w:val="22"/>
                <w:szCs w:val="22"/>
              </w:rPr>
            </w:pPr>
            <w:r w:rsidRPr="008C2B02">
              <w:rPr>
                <w:b/>
                <w:sz w:val="22"/>
                <w:szCs w:val="22"/>
              </w:rPr>
              <w:t>7</w:t>
            </w:r>
          </w:p>
        </w:tc>
        <w:tc>
          <w:tcPr>
            <w:tcW w:w="480" w:type="pct"/>
            <w:tcBorders>
              <w:top w:val="single" w:sz="4" w:space="0" w:color="auto"/>
              <w:left w:val="single" w:sz="4" w:space="0" w:color="auto"/>
              <w:bottom w:val="single" w:sz="4" w:space="0" w:color="auto"/>
              <w:right w:val="single" w:sz="4" w:space="0" w:color="auto"/>
            </w:tcBorders>
            <w:vAlign w:val="center"/>
          </w:tcPr>
          <w:p w:rsidR="00481BBC" w:rsidRPr="008C2B02" w:rsidRDefault="00481BBC" w:rsidP="00481BBC">
            <w:pPr>
              <w:spacing w:before="60" w:after="60"/>
              <w:jc w:val="center"/>
              <w:rPr>
                <w:sz w:val="22"/>
                <w:szCs w:val="22"/>
              </w:rPr>
            </w:pPr>
            <w:r w:rsidRPr="008C2B02">
              <w:rPr>
                <w:sz w:val="22"/>
                <w:szCs w:val="22"/>
              </w:rPr>
              <w:t>8</w:t>
            </w:r>
          </w:p>
        </w:tc>
        <w:tc>
          <w:tcPr>
            <w:tcW w:w="849" w:type="pct"/>
            <w:tcBorders>
              <w:top w:val="single" w:sz="4" w:space="0" w:color="auto"/>
              <w:left w:val="single" w:sz="4" w:space="0" w:color="auto"/>
              <w:bottom w:val="single" w:sz="4" w:space="0" w:color="auto"/>
              <w:right w:val="single" w:sz="4" w:space="0" w:color="auto"/>
            </w:tcBorders>
            <w:vAlign w:val="center"/>
            <w:hideMark/>
          </w:tcPr>
          <w:p w:rsidR="00481BBC" w:rsidRPr="008C2B02" w:rsidRDefault="00481BBC" w:rsidP="00481BBC">
            <w:pPr>
              <w:spacing w:before="60" w:after="60"/>
              <w:jc w:val="center"/>
              <w:rPr>
                <w:sz w:val="22"/>
                <w:szCs w:val="22"/>
              </w:rPr>
            </w:pPr>
            <w:r w:rsidRPr="008C2B02">
              <w:rPr>
                <w:sz w:val="22"/>
                <w:szCs w:val="22"/>
              </w:rPr>
              <w:t>9</w:t>
            </w:r>
          </w:p>
        </w:tc>
      </w:tr>
      <w:tr w:rsidR="00481BBC" w:rsidRPr="008C2B02" w:rsidTr="008F4631">
        <w:trPr>
          <w:trHeight w:val="386"/>
        </w:trPr>
        <w:tc>
          <w:tcPr>
            <w:tcW w:w="1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BBC" w:rsidRPr="008C2B02" w:rsidRDefault="00855A44" w:rsidP="00481BBC">
            <w:pPr>
              <w:spacing w:after="160" w:line="240" w:lineRule="atLeast"/>
              <w:jc w:val="center"/>
              <w:rPr>
                <w:sz w:val="22"/>
                <w:szCs w:val="22"/>
              </w:rPr>
            </w:pPr>
            <w:r w:rsidRPr="008C2B02">
              <w:rPr>
                <w:sz w:val="22"/>
                <w:szCs w:val="22"/>
              </w:rPr>
              <w:t>1.</w:t>
            </w:r>
          </w:p>
        </w:tc>
        <w:tc>
          <w:tcPr>
            <w:tcW w:w="4806"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BBC" w:rsidRPr="008C2B02" w:rsidRDefault="00481BBC" w:rsidP="00481BBC">
            <w:pPr>
              <w:spacing w:after="160" w:line="240" w:lineRule="atLeast"/>
              <w:jc w:val="center"/>
              <w:rPr>
                <w:sz w:val="22"/>
                <w:szCs w:val="22"/>
              </w:rPr>
            </w:pPr>
            <w:r w:rsidRPr="008C2B02">
              <w:rPr>
                <w:sz w:val="22"/>
                <w:szCs w:val="22"/>
              </w:rPr>
              <w:t>Цель: «</w:t>
            </w:r>
            <w:r w:rsidRPr="008C2B02">
              <w:rPr>
                <w:color w:val="000000"/>
                <w:sz w:val="22"/>
                <w:szCs w:val="22"/>
              </w:rPr>
              <w:t>Сокращение масштабов незаконного потребления наркотиков, формирование негативного отношения к незаконному обороту и потреблению наркотиков и существенное снижение спроса на них</w:t>
            </w:r>
            <w:r w:rsidRPr="008C2B02">
              <w:rPr>
                <w:sz w:val="22"/>
                <w:szCs w:val="22"/>
              </w:rPr>
              <w:t>»</w:t>
            </w:r>
          </w:p>
        </w:tc>
      </w:tr>
      <w:tr w:rsidR="00481BBC" w:rsidRPr="000B056E" w:rsidTr="008F4631">
        <w:trPr>
          <w:trHeight w:val="386"/>
        </w:trPr>
        <w:tc>
          <w:tcPr>
            <w:tcW w:w="1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BBC" w:rsidRPr="008C2B02" w:rsidRDefault="00855A44" w:rsidP="00481BBC">
            <w:pPr>
              <w:spacing w:after="160" w:line="240" w:lineRule="atLeast"/>
              <w:jc w:val="center"/>
              <w:rPr>
                <w:sz w:val="22"/>
                <w:szCs w:val="22"/>
              </w:rPr>
            </w:pPr>
            <w:r w:rsidRPr="008C2B02">
              <w:rPr>
                <w:sz w:val="22"/>
                <w:szCs w:val="22"/>
              </w:rPr>
              <w:t>1</w:t>
            </w:r>
            <w:r w:rsidR="00481BBC" w:rsidRPr="008C2B02">
              <w:rPr>
                <w:sz w:val="22"/>
                <w:szCs w:val="22"/>
              </w:rPr>
              <w:t>.1.</w:t>
            </w:r>
          </w:p>
        </w:tc>
        <w:tc>
          <w:tcPr>
            <w:tcW w:w="13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481BBC" w:rsidP="00481BBC">
            <w:pPr>
              <w:widowControl w:val="0"/>
              <w:suppressAutoHyphens/>
              <w:jc w:val="both"/>
              <w:rPr>
                <w:sz w:val="22"/>
                <w:szCs w:val="22"/>
              </w:rPr>
            </w:pPr>
            <w:r w:rsidRPr="008C2B02">
              <w:rPr>
                <w:sz w:val="22"/>
                <w:szCs w:val="22"/>
              </w:rPr>
              <w:t>Профилактика немедицинского потребления наркотических средств и психотропных веществ</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481BBC" w:rsidP="00481BBC">
            <w:pPr>
              <w:spacing w:after="160" w:line="240" w:lineRule="atLeast"/>
              <w:jc w:val="center"/>
              <w:rPr>
                <w:sz w:val="22"/>
                <w:szCs w:val="22"/>
              </w:rPr>
            </w:pPr>
            <w:r w:rsidRPr="008C2B02">
              <w:rPr>
                <w:sz w:val="22"/>
                <w:szCs w:val="22"/>
              </w:rPr>
              <w:t>КПМ</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481BBC" w:rsidP="00481BBC">
            <w:pPr>
              <w:jc w:val="center"/>
              <w:rPr>
                <w:sz w:val="22"/>
                <w:szCs w:val="22"/>
              </w:rPr>
            </w:pPr>
            <w:r w:rsidRPr="008C2B02">
              <w:rPr>
                <w:sz w:val="22"/>
                <w:szCs w:val="22"/>
              </w:rPr>
              <w:t>единиц</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855A44" w:rsidP="00855A44">
            <w:pPr>
              <w:jc w:val="center"/>
              <w:rPr>
                <w:sz w:val="22"/>
                <w:szCs w:val="22"/>
              </w:rPr>
            </w:pPr>
            <w:r w:rsidRPr="008C2B02">
              <w:rPr>
                <w:sz w:val="22"/>
                <w:szCs w:val="22"/>
              </w:rPr>
              <w:t>14</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855A44" w:rsidP="00855A44">
            <w:pPr>
              <w:jc w:val="center"/>
              <w:rPr>
                <w:sz w:val="22"/>
                <w:szCs w:val="22"/>
              </w:rPr>
            </w:pPr>
            <w:r w:rsidRPr="008C2B02">
              <w:rPr>
                <w:sz w:val="22"/>
                <w:szCs w:val="22"/>
              </w:rPr>
              <w:t>14</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855A44" w:rsidP="00855A44">
            <w:pPr>
              <w:jc w:val="center"/>
              <w:rPr>
                <w:sz w:val="22"/>
                <w:szCs w:val="22"/>
              </w:rPr>
            </w:pPr>
            <w:r w:rsidRPr="008C2B02">
              <w:rPr>
                <w:sz w:val="22"/>
                <w:szCs w:val="22"/>
              </w:rPr>
              <w:t>13</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855A44" w:rsidP="00481BBC">
            <w:pPr>
              <w:jc w:val="center"/>
              <w:rPr>
                <w:sz w:val="22"/>
                <w:szCs w:val="22"/>
              </w:rPr>
            </w:pPr>
            <w:r w:rsidRPr="008C2B02">
              <w:rPr>
                <w:sz w:val="22"/>
                <w:szCs w:val="22"/>
              </w:rPr>
              <w:t>14</w:t>
            </w:r>
          </w:p>
        </w:tc>
        <w:tc>
          <w:tcPr>
            <w:tcW w:w="8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81BBC" w:rsidRPr="008C2B02" w:rsidRDefault="008F4631" w:rsidP="00481BBC">
            <w:pPr>
              <w:spacing w:after="160" w:line="240" w:lineRule="atLeast"/>
              <w:jc w:val="center"/>
              <w:rPr>
                <w:sz w:val="22"/>
                <w:szCs w:val="22"/>
              </w:rPr>
            </w:pPr>
            <w:r w:rsidRPr="008C2B02">
              <w:rPr>
                <w:sz w:val="22"/>
                <w:szCs w:val="22"/>
              </w:rPr>
              <w:t>55</w:t>
            </w:r>
          </w:p>
        </w:tc>
      </w:tr>
      <w:tr w:rsidR="00383CD6" w:rsidRPr="000B056E" w:rsidTr="00383CD6">
        <w:trPr>
          <w:trHeight w:val="386"/>
        </w:trPr>
        <w:tc>
          <w:tcPr>
            <w:tcW w:w="1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383CD6" w:rsidP="008C2B02">
            <w:pPr>
              <w:spacing w:after="160" w:line="240" w:lineRule="atLeast"/>
              <w:jc w:val="center"/>
              <w:rPr>
                <w:sz w:val="22"/>
                <w:szCs w:val="22"/>
              </w:rPr>
            </w:pPr>
            <w:r w:rsidRPr="008C2B02">
              <w:rPr>
                <w:sz w:val="22"/>
                <w:szCs w:val="22"/>
              </w:rPr>
              <w:t>1.</w:t>
            </w:r>
            <w:r w:rsidR="008C2B02">
              <w:rPr>
                <w:sz w:val="22"/>
                <w:szCs w:val="22"/>
              </w:rPr>
              <w:t>2</w:t>
            </w:r>
            <w:r w:rsidRPr="008C2B02">
              <w:rPr>
                <w:sz w:val="22"/>
                <w:szCs w:val="22"/>
              </w:rPr>
              <w:t>.</w:t>
            </w:r>
          </w:p>
        </w:tc>
        <w:tc>
          <w:tcPr>
            <w:tcW w:w="1368" w:type="pct"/>
            <w:tcBorders>
              <w:top w:val="single" w:sz="4" w:space="0" w:color="auto"/>
              <w:left w:val="single" w:sz="4" w:space="0" w:color="auto"/>
              <w:bottom w:val="single" w:sz="4" w:space="0" w:color="auto"/>
              <w:right w:val="single" w:sz="4" w:space="0" w:color="auto"/>
            </w:tcBorders>
            <w:shd w:val="clear" w:color="auto" w:fill="FFFFFF" w:themeFill="background1"/>
          </w:tcPr>
          <w:p w:rsidR="00383CD6" w:rsidRPr="008C2B02" w:rsidRDefault="00383CD6" w:rsidP="00383CD6">
            <w:pPr>
              <w:pStyle w:val="formattext"/>
              <w:spacing w:before="0" w:beforeAutospacing="0" w:after="0" w:afterAutospacing="0"/>
              <w:textAlignment w:val="baseline"/>
              <w:rPr>
                <w:sz w:val="22"/>
                <w:szCs w:val="22"/>
              </w:rPr>
            </w:pPr>
            <w:r w:rsidRPr="008C2B02">
              <w:rPr>
                <w:sz w:val="22"/>
                <w:szCs w:val="22"/>
              </w:rPr>
              <w:t xml:space="preserve">Уровень заболеваемости наркоманией среди населения Томаринского муниципального округа на 10 </w:t>
            </w:r>
            <w:proofErr w:type="spellStart"/>
            <w:r w:rsidRPr="008C2B02">
              <w:rPr>
                <w:sz w:val="22"/>
                <w:szCs w:val="22"/>
              </w:rPr>
              <w:t>тыс.чел</w:t>
            </w:r>
            <w:proofErr w:type="spellEnd"/>
            <w:r w:rsidRPr="008C2B02">
              <w:rPr>
                <w:sz w:val="22"/>
                <w:szCs w:val="22"/>
              </w:rPr>
              <w:t>.</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383CD6" w:rsidP="00383CD6">
            <w:pPr>
              <w:spacing w:after="160" w:line="240" w:lineRule="atLeast"/>
              <w:jc w:val="center"/>
              <w:rPr>
                <w:sz w:val="22"/>
                <w:szCs w:val="22"/>
              </w:rPr>
            </w:pPr>
            <w:r w:rsidRPr="008C2B02">
              <w:rPr>
                <w:sz w:val="22"/>
                <w:szCs w:val="22"/>
              </w:rPr>
              <w:t>КПМ</w:t>
            </w:r>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383CD6" w:rsidP="00383CD6">
            <w:pPr>
              <w:jc w:val="center"/>
              <w:rPr>
                <w:sz w:val="22"/>
                <w:szCs w:val="22"/>
              </w:rPr>
            </w:pPr>
            <w:r w:rsidRPr="008C2B02">
              <w:rPr>
                <w:sz w:val="22"/>
                <w:szCs w:val="22"/>
              </w:rPr>
              <w:t>чел.</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8312F1" w:rsidP="00383CD6">
            <w:pPr>
              <w:jc w:val="center"/>
              <w:rPr>
                <w:sz w:val="22"/>
                <w:szCs w:val="22"/>
              </w:rPr>
            </w:pPr>
            <w:r w:rsidRPr="008C2B02">
              <w:rPr>
                <w:sz w:val="22"/>
                <w:szCs w:val="22"/>
              </w:rPr>
              <w:t>Х</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8312F1" w:rsidP="00383CD6">
            <w:pPr>
              <w:jc w:val="center"/>
              <w:rPr>
                <w:sz w:val="22"/>
                <w:szCs w:val="22"/>
              </w:rPr>
            </w:pPr>
            <w:r w:rsidRPr="008C2B02">
              <w:rPr>
                <w:sz w:val="22"/>
                <w:szCs w:val="22"/>
              </w:rPr>
              <w:t>Х</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8312F1" w:rsidP="00383CD6">
            <w:pPr>
              <w:jc w:val="center"/>
              <w:rPr>
                <w:sz w:val="22"/>
                <w:szCs w:val="22"/>
              </w:rPr>
            </w:pPr>
            <w:r w:rsidRPr="008C2B02">
              <w:rPr>
                <w:sz w:val="22"/>
                <w:szCs w:val="22"/>
              </w:rPr>
              <w:t>Х</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8312F1" w:rsidP="00383CD6">
            <w:pPr>
              <w:jc w:val="center"/>
              <w:rPr>
                <w:sz w:val="22"/>
                <w:szCs w:val="22"/>
              </w:rPr>
            </w:pPr>
            <w:r w:rsidRPr="008C2B02">
              <w:rPr>
                <w:sz w:val="22"/>
                <w:szCs w:val="22"/>
              </w:rPr>
              <w:t>Х</w:t>
            </w:r>
          </w:p>
        </w:tc>
        <w:tc>
          <w:tcPr>
            <w:tcW w:w="8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8C2B02" w:rsidRDefault="00383CD6" w:rsidP="00383CD6">
            <w:pPr>
              <w:spacing w:after="160" w:line="240" w:lineRule="atLeast"/>
              <w:jc w:val="center"/>
              <w:rPr>
                <w:sz w:val="22"/>
                <w:szCs w:val="22"/>
              </w:rPr>
            </w:pPr>
            <w:r w:rsidRPr="008C2B02">
              <w:rPr>
                <w:sz w:val="22"/>
                <w:szCs w:val="22"/>
              </w:rPr>
              <w:t>2,48</w:t>
            </w:r>
          </w:p>
        </w:tc>
      </w:tr>
      <w:tr w:rsidR="008C2B02" w:rsidRPr="000B056E" w:rsidTr="008C2B02">
        <w:trPr>
          <w:trHeight w:val="386"/>
        </w:trPr>
        <w:tc>
          <w:tcPr>
            <w:tcW w:w="1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spacing w:after="160" w:line="240" w:lineRule="atLeast"/>
              <w:jc w:val="center"/>
              <w:rPr>
                <w:sz w:val="22"/>
                <w:szCs w:val="22"/>
              </w:rPr>
            </w:pPr>
            <w:r>
              <w:rPr>
                <w:sz w:val="22"/>
                <w:szCs w:val="22"/>
              </w:rPr>
              <w:t>1.3.</w:t>
            </w:r>
          </w:p>
        </w:tc>
        <w:tc>
          <w:tcPr>
            <w:tcW w:w="13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widowControl w:val="0"/>
              <w:suppressAutoHyphens/>
              <w:jc w:val="both"/>
              <w:rPr>
                <w:sz w:val="22"/>
                <w:szCs w:val="22"/>
              </w:rPr>
            </w:pPr>
            <w:r w:rsidRPr="008C2B02">
              <w:rPr>
                <w:sz w:val="22"/>
                <w:szCs w:val="22"/>
              </w:rPr>
              <w:t xml:space="preserve">количество обучающихся, прошедших социально-психологическое тестирование на предмет выявления риска раннего употребления </w:t>
            </w:r>
            <w:proofErr w:type="spellStart"/>
            <w:r w:rsidRPr="008C2B02">
              <w:rPr>
                <w:sz w:val="22"/>
                <w:szCs w:val="22"/>
              </w:rPr>
              <w:t>психоактивных</w:t>
            </w:r>
            <w:proofErr w:type="spellEnd"/>
            <w:r w:rsidRPr="008C2B02">
              <w:rPr>
                <w:sz w:val="22"/>
                <w:szCs w:val="22"/>
              </w:rPr>
              <w:t xml:space="preserve"> веществ</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spacing w:after="160" w:line="240" w:lineRule="atLeast"/>
              <w:jc w:val="center"/>
              <w:rPr>
                <w:sz w:val="22"/>
                <w:szCs w:val="22"/>
              </w:rPr>
            </w:pPr>
            <w:proofErr w:type="spellStart"/>
            <w:r w:rsidRPr="008C2B02">
              <w:rPr>
                <w:sz w:val="22"/>
                <w:szCs w:val="22"/>
              </w:rPr>
              <w:t>КПМ</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чел.</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8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spacing w:after="160" w:line="240" w:lineRule="atLeast"/>
              <w:jc w:val="center"/>
              <w:rPr>
                <w:sz w:val="22"/>
                <w:szCs w:val="22"/>
              </w:rPr>
            </w:pPr>
            <w:r w:rsidRPr="008C2B02">
              <w:rPr>
                <w:sz w:val="22"/>
                <w:szCs w:val="22"/>
              </w:rPr>
              <w:t>86</w:t>
            </w:r>
          </w:p>
        </w:tc>
      </w:tr>
      <w:tr w:rsidR="008C2B02" w:rsidRPr="000B056E" w:rsidTr="008C2B02">
        <w:trPr>
          <w:trHeight w:val="386"/>
        </w:trPr>
        <w:tc>
          <w:tcPr>
            <w:tcW w:w="1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spacing w:after="160" w:line="240" w:lineRule="atLeast"/>
              <w:jc w:val="center"/>
              <w:rPr>
                <w:sz w:val="22"/>
                <w:szCs w:val="22"/>
              </w:rPr>
            </w:pPr>
            <w:r>
              <w:rPr>
                <w:sz w:val="22"/>
                <w:szCs w:val="22"/>
              </w:rPr>
              <w:t>1.4.</w:t>
            </w:r>
          </w:p>
        </w:tc>
        <w:tc>
          <w:tcPr>
            <w:tcW w:w="13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both"/>
              <w:rPr>
                <w:color w:val="000000"/>
                <w:sz w:val="22"/>
                <w:szCs w:val="22"/>
              </w:rPr>
            </w:pPr>
            <w:r w:rsidRPr="008C2B02">
              <w:rPr>
                <w:color w:val="000000"/>
                <w:sz w:val="22"/>
                <w:szCs w:val="22"/>
              </w:rPr>
              <w:t>Количество лиц, состоящих на учете с диагнозом «Наркомания» и «Пагубное употребление наркотиков»</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spacing w:after="160" w:line="240" w:lineRule="atLeast"/>
              <w:jc w:val="center"/>
              <w:rPr>
                <w:sz w:val="22"/>
                <w:szCs w:val="22"/>
              </w:rPr>
            </w:pPr>
            <w:proofErr w:type="spellStart"/>
            <w:r w:rsidRPr="008C2B02">
              <w:rPr>
                <w:sz w:val="22"/>
                <w:szCs w:val="22"/>
              </w:rPr>
              <w:t>КПМ</w:t>
            </w:r>
            <w:proofErr w:type="spellEnd"/>
          </w:p>
        </w:tc>
        <w:tc>
          <w:tcPr>
            <w:tcW w:w="4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чел.</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4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jc w:val="center"/>
              <w:rPr>
                <w:sz w:val="22"/>
                <w:szCs w:val="22"/>
              </w:rPr>
            </w:pPr>
            <w:r w:rsidRPr="008C2B02">
              <w:rPr>
                <w:sz w:val="22"/>
                <w:szCs w:val="22"/>
              </w:rPr>
              <w:t>Х</w:t>
            </w:r>
          </w:p>
        </w:tc>
        <w:tc>
          <w:tcPr>
            <w:tcW w:w="8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C2B02" w:rsidRPr="008C2B02" w:rsidRDefault="008C2B02" w:rsidP="008C2B02">
            <w:pPr>
              <w:spacing w:after="160" w:line="240" w:lineRule="atLeast"/>
              <w:jc w:val="center"/>
              <w:rPr>
                <w:sz w:val="22"/>
                <w:szCs w:val="22"/>
              </w:rPr>
            </w:pPr>
            <w:r w:rsidRPr="008C2B02">
              <w:rPr>
                <w:sz w:val="22"/>
                <w:szCs w:val="22"/>
              </w:rPr>
              <w:t>81</w:t>
            </w:r>
          </w:p>
        </w:tc>
      </w:tr>
    </w:tbl>
    <w:p w:rsidR="00383CD6" w:rsidRDefault="00383CD6" w:rsidP="00481BBC">
      <w:pPr>
        <w:ind w:left="5954"/>
        <w:jc w:val="both"/>
        <w:rPr>
          <w:color w:val="000000"/>
          <w:sz w:val="24"/>
          <w:szCs w:val="24"/>
        </w:rPr>
      </w:pPr>
    </w:p>
    <w:p w:rsidR="00383CD6" w:rsidRDefault="00383CD6">
      <w:pPr>
        <w:spacing w:after="200" w:line="276" w:lineRule="auto"/>
        <w:rPr>
          <w:color w:val="000000"/>
          <w:sz w:val="24"/>
          <w:szCs w:val="24"/>
        </w:rPr>
      </w:pPr>
      <w:r>
        <w:rPr>
          <w:color w:val="000000"/>
          <w:sz w:val="24"/>
          <w:szCs w:val="24"/>
        </w:rPr>
        <w:br w:type="page"/>
      </w:r>
    </w:p>
    <w:p w:rsidR="00383CD6" w:rsidRPr="00950AF3" w:rsidRDefault="00383CD6" w:rsidP="00383CD6">
      <w:pPr>
        <w:ind w:left="10206"/>
        <w:jc w:val="both"/>
      </w:pPr>
      <w:r w:rsidRPr="00950AF3">
        <w:lastRenderedPageBreak/>
        <w:t>Приложение № 1</w:t>
      </w:r>
    </w:p>
    <w:p w:rsidR="00383CD6" w:rsidRPr="00950AF3" w:rsidRDefault="00383CD6" w:rsidP="00383CD6">
      <w:pPr>
        <w:ind w:left="10206"/>
        <w:jc w:val="both"/>
      </w:pPr>
      <w:r w:rsidRPr="00950AF3">
        <w:t>к муниципальной программе «Противодействие незаконному обороту наркотиков в Томаринском муниципальном округе», утвержденной постановлением администрации Томаринского муниципального округа</w:t>
      </w:r>
    </w:p>
    <w:p w:rsidR="00383CD6" w:rsidRPr="00950AF3" w:rsidRDefault="00383CD6" w:rsidP="00383CD6">
      <w:pPr>
        <w:ind w:left="10206"/>
        <w:jc w:val="both"/>
      </w:pPr>
      <w:r w:rsidRPr="00950AF3">
        <w:t xml:space="preserve">от </w:t>
      </w:r>
      <w:r w:rsidR="00950AF3">
        <w:t>30.09.2026</w:t>
      </w:r>
      <w:r w:rsidRPr="00950AF3">
        <w:t xml:space="preserve"> № </w:t>
      </w:r>
      <w:r w:rsidR="00950AF3">
        <w:t>264</w:t>
      </w:r>
    </w:p>
    <w:p w:rsidR="00383CD6" w:rsidRPr="00AE2160" w:rsidRDefault="00383CD6" w:rsidP="00383CD6">
      <w:pPr>
        <w:widowControl w:val="0"/>
        <w:suppressAutoHyphens/>
        <w:jc w:val="center"/>
        <w:rPr>
          <w:color w:val="000000"/>
          <w:sz w:val="24"/>
          <w:szCs w:val="24"/>
        </w:rPr>
      </w:pPr>
    </w:p>
    <w:p w:rsidR="00383CD6" w:rsidRPr="00704189" w:rsidRDefault="00383CD6" w:rsidP="00383CD6">
      <w:pPr>
        <w:widowControl w:val="0"/>
        <w:suppressAutoHyphens/>
        <w:jc w:val="center"/>
        <w:rPr>
          <w:color w:val="000000"/>
          <w:sz w:val="24"/>
          <w:szCs w:val="24"/>
        </w:rPr>
      </w:pPr>
      <w:r w:rsidRPr="00704189">
        <w:rPr>
          <w:color w:val="000000"/>
          <w:sz w:val="24"/>
          <w:szCs w:val="24"/>
        </w:rPr>
        <w:t>ПАСПОРТ</w:t>
      </w:r>
    </w:p>
    <w:p w:rsidR="00383CD6" w:rsidRPr="00704189" w:rsidRDefault="00383CD6" w:rsidP="00383CD6">
      <w:pPr>
        <w:widowControl w:val="0"/>
        <w:suppressAutoHyphens/>
        <w:jc w:val="center"/>
        <w:rPr>
          <w:color w:val="000000"/>
          <w:sz w:val="24"/>
          <w:szCs w:val="24"/>
        </w:rPr>
      </w:pPr>
      <w:r w:rsidRPr="00240DCA">
        <w:rPr>
          <w:color w:val="000000"/>
          <w:sz w:val="24"/>
          <w:szCs w:val="24"/>
        </w:rPr>
        <w:t>комплекса процессных мероприятий</w:t>
      </w:r>
    </w:p>
    <w:p w:rsidR="00383CD6" w:rsidRPr="00704189" w:rsidRDefault="00383CD6" w:rsidP="00383CD6">
      <w:pPr>
        <w:widowControl w:val="0"/>
        <w:suppressAutoHyphens/>
        <w:jc w:val="center"/>
        <w:rPr>
          <w:color w:val="000000"/>
          <w:sz w:val="24"/>
          <w:szCs w:val="24"/>
        </w:rPr>
      </w:pPr>
      <w:r>
        <w:rPr>
          <w:sz w:val="24"/>
          <w:szCs w:val="24"/>
        </w:rPr>
        <w:t>«</w:t>
      </w:r>
      <w:r w:rsidR="008508DF">
        <w:rPr>
          <w:sz w:val="24"/>
          <w:szCs w:val="24"/>
        </w:rPr>
        <w:t>Профилактика немедицинского потребления наркотических средств и психотропных веществ</w:t>
      </w:r>
      <w:r>
        <w:rPr>
          <w:sz w:val="24"/>
          <w:szCs w:val="24"/>
        </w:rPr>
        <w:t>»</w:t>
      </w:r>
    </w:p>
    <w:p w:rsidR="00134341" w:rsidRDefault="00134341" w:rsidP="00383CD6">
      <w:pPr>
        <w:widowControl w:val="0"/>
        <w:suppressAutoHyphens/>
        <w:jc w:val="center"/>
        <w:outlineLvl w:val="2"/>
        <w:rPr>
          <w:color w:val="000000"/>
          <w:sz w:val="24"/>
          <w:szCs w:val="24"/>
        </w:rPr>
      </w:pPr>
    </w:p>
    <w:p w:rsidR="00383CD6" w:rsidRDefault="00383CD6" w:rsidP="00383CD6">
      <w:pPr>
        <w:widowControl w:val="0"/>
        <w:suppressAutoHyphens/>
        <w:jc w:val="center"/>
        <w:outlineLvl w:val="2"/>
        <w:rPr>
          <w:color w:val="000000"/>
          <w:sz w:val="24"/>
          <w:szCs w:val="24"/>
        </w:rPr>
      </w:pPr>
      <w:r w:rsidRPr="00704189">
        <w:rPr>
          <w:color w:val="000000"/>
          <w:sz w:val="24"/>
          <w:szCs w:val="24"/>
        </w:rPr>
        <w:t>Раздел 1. Общие положения</w:t>
      </w:r>
    </w:p>
    <w:p w:rsidR="00383CD6" w:rsidRPr="00704189" w:rsidRDefault="00383CD6" w:rsidP="00383CD6">
      <w:pPr>
        <w:widowControl w:val="0"/>
        <w:suppressAutoHyphens/>
        <w:jc w:val="center"/>
        <w:outlineLvl w:val="2"/>
        <w:rPr>
          <w:color w:val="000000"/>
          <w:sz w:val="24"/>
          <w:szCs w:val="24"/>
        </w:rPr>
      </w:pPr>
    </w:p>
    <w:p w:rsidR="00383CD6" w:rsidRPr="00704189" w:rsidRDefault="00383CD6" w:rsidP="00383CD6">
      <w:pPr>
        <w:widowControl w:val="0"/>
        <w:suppressAutoHyphens/>
        <w:jc w:val="both"/>
        <w:rPr>
          <w:color w:val="000000"/>
          <w:sz w:val="24"/>
          <w:szCs w:val="24"/>
        </w:rPr>
      </w:pPr>
    </w:p>
    <w:tbl>
      <w:tblPr>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35"/>
        <w:gridCol w:w="9782"/>
      </w:tblGrid>
      <w:tr w:rsidR="00383CD6" w:rsidRPr="00704189" w:rsidTr="00383CD6">
        <w:tc>
          <w:tcPr>
            <w:tcW w:w="4535" w:type="dxa"/>
            <w:tcMar>
              <w:top w:w="102" w:type="dxa"/>
              <w:left w:w="62" w:type="dxa"/>
              <w:bottom w:w="102" w:type="dxa"/>
              <w:right w:w="62" w:type="dxa"/>
            </w:tcMar>
          </w:tcPr>
          <w:p w:rsidR="00383CD6" w:rsidRPr="00704189" w:rsidRDefault="00383CD6" w:rsidP="00383CD6">
            <w:pPr>
              <w:widowControl w:val="0"/>
              <w:suppressAutoHyphens/>
              <w:rPr>
                <w:color w:val="000000"/>
                <w:sz w:val="24"/>
                <w:szCs w:val="24"/>
              </w:rPr>
            </w:pPr>
            <w:r w:rsidRPr="00704189">
              <w:rPr>
                <w:color w:val="000000"/>
                <w:sz w:val="24"/>
                <w:szCs w:val="24"/>
              </w:rPr>
              <w:t>Ответственный исполнитель (соисполнитель муниципальной программы)</w:t>
            </w:r>
          </w:p>
        </w:tc>
        <w:tc>
          <w:tcPr>
            <w:tcW w:w="9782" w:type="dxa"/>
            <w:tcMar>
              <w:top w:w="102" w:type="dxa"/>
              <w:left w:w="62" w:type="dxa"/>
              <w:bottom w:w="102" w:type="dxa"/>
              <w:right w:w="62" w:type="dxa"/>
            </w:tcMar>
          </w:tcPr>
          <w:p w:rsidR="00383CD6" w:rsidRPr="00704189" w:rsidRDefault="00383CD6" w:rsidP="0032048C">
            <w:pPr>
              <w:widowControl w:val="0"/>
              <w:suppressAutoHyphens/>
              <w:rPr>
                <w:color w:val="000000"/>
                <w:sz w:val="24"/>
                <w:szCs w:val="24"/>
              </w:rPr>
            </w:pPr>
            <w:r>
              <w:rPr>
                <w:color w:val="000000"/>
                <w:sz w:val="24"/>
                <w:szCs w:val="24"/>
              </w:rPr>
              <w:t>Отдел образования Томаринского муниципального округа, Управление культуры, спорта и молод</w:t>
            </w:r>
            <w:r w:rsidR="0032048C">
              <w:rPr>
                <w:color w:val="000000"/>
                <w:sz w:val="24"/>
                <w:szCs w:val="24"/>
              </w:rPr>
              <w:t>е</w:t>
            </w:r>
            <w:r>
              <w:rPr>
                <w:color w:val="000000"/>
                <w:sz w:val="24"/>
                <w:szCs w:val="24"/>
              </w:rPr>
              <w:t>жной политики Томаринского муниципального округа</w:t>
            </w:r>
            <w:r w:rsidRPr="00A53529">
              <w:rPr>
                <w:sz w:val="24"/>
                <w:szCs w:val="24"/>
              </w:rPr>
              <w:t xml:space="preserve">, </w:t>
            </w:r>
            <w:proofErr w:type="spellStart"/>
            <w:r w:rsidRPr="00A53529">
              <w:rPr>
                <w:sz w:val="24"/>
                <w:szCs w:val="24"/>
              </w:rPr>
              <w:t>МБУК</w:t>
            </w:r>
            <w:proofErr w:type="spellEnd"/>
            <w:r w:rsidRPr="00A53529">
              <w:rPr>
                <w:sz w:val="24"/>
                <w:szCs w:val="24"/>
              </w:rPr>
              <w:t xml:space="preserve"> «Томаринская </w:t>
            </w:r>
            <w:proofErr w:type="spellStart"/>
            <w:r w:rsidRPr="00A53529">
              <w:rPr>
                <w:sz w:val="24"/>
                <w:szCs w:val="24"/>
              </w:rPr>
              <w:t>ЦБС</w:t>
            </w:r>
            <w:proofErr w:type="spellEnd"/>
            <w:r w:rsidRPr="00A53529">
              <w:rPr>
                <w:sz w:val="24"/>
                <w:szCs w:val="24"/>
              </w:rPr>
              <w:t>»</w:t>
            </w:r>
          </w:p>
        </w:tc>
      </w:tr>
      <w:tr w:rsidR="00383CD6" w:rsidRPr="00704189" w:rsidTr="00383CD6">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3CD6" w:rsidRPr="00301669" w:rsidRDefault="00383CD6" w:rsidP="00383CD6">
            <w:pPr>
              <w:widowControl w:val="0"/>
              <w:suppressAutoHyphens/>
              <w:rPr>
                <w:b/>
                <w:color w:val="000000"/>
                <w:sz w:val="24"/>
                <w:szCs w:val="24"/>
              </w:rPr>
            </w:pPr>
            <w:r w:rsidRPr="00301669">
              <w:rPr>
                <w:b/>
                <w:color w:val="000000"/>
                <w:sz w:val="24"/>
                <w:szCs w:val="24"/>
              </w:rPr>
              <w:t xml:space="preserve">Связь с муниципальной программой </w:t>
            </w:r>
          </w:p>
        </w:tc>
        <w:tc>
          <w:tcPr>
            <w:tcW w:w="978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83CD6" w:rsidRPr="00301669" w:rsidRDefault="00383CD6" w:rsidP="00301669">
            <w:pPr>
              <w:widowControl w:val="0"/>
              <w:suppressAutoHyphens/>
              <w:rPr>
                <w:color w:val="000000"/>
                <w:sz w:val="24"/>
                <w:szCs w:val="24"/>
              </w:rPr>
            </w:pPr>
            <w:r w:rsidRPr="00301669">
              <w:rPr>
                <w:sz w:val="24"/>
                <w:szCs w:val="24"/>
              </w:rPr>
              <w:t>«</w:t>
            </w:r>
            <w:r w:rsidR="00301669" w:rsidRPr="00301669">
              <w:rPr>
                <w:color w:val="000000"/>
                <w:sz w:val="24"/>
                <w:szCs w:val="24"/>
              </w:rPr>
              <w:t>Противодействие</w:t>
            </w:r>
            <w:r w:rsidRPr="00301669">
              <w:rPr>
                <w:color w:val="000000"/>
                <w:sz w:val="24"/>
                <w:szCs w:val="24"/>
              </w:rPr>
              <w:t xml:space="preserve"> незаконному обороту наркотиков в Томаринском муниципальном округе</w:t>
            </w:r>
            <w:r w:rsidR="00301669" w:rsidRPr="00301669">
              <w:rPr>
                <w:color w:val="000000"/>
                <w:sz w:val="24"/>
                <w:szCs w:val="24"/>
              </w:rPr>
              <w:t>»</w:t>
            </w:r>
          </w:p>
        </w:tc>
      </w:tr>
    </w:tbl>
    <w:p w:rsidR="00383CD6" w:rsidRDefault="00383CD6"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8312F1" w:rsidRDefault="008312F1" w:rsidP="00383CD6">
      <w:pPr>
        <w:suppressAutoHyphens/>
        <w:rPr>
          <w:sz w:val="24"/>
          <w:szCs w:val="24"/>
        </w:rPr>
      </w:pPr>
    </w:p>
    <w:p w:rsidR="00383CD6" w:rsidRDefault="00383CD6" w:rsidP="008312F1">
      <w:pPr>
        <w:tabs>
          <w:tab w:val="left" w:pos="4065"/>
        </w:tabs>
        <w:suppressAutoHyphens/>
        <w:jc w:val="center"/>
        <w:rPr>
          <w:color w:val="000000"/>
          <w:sz w:val="24"/>
          <w:szCs w:val="24"/>
        </w:rPr>
      </w:pPr>
      <w:r>
        <w:rPr>
          <w:color w:val="000000"/>
          <w:sz w:val="24"/>
          <w:szCs w:val="24"/>
        </w:rPr>
        <w:lastRenderedPageBreak/>
        <w:t>Раздел 2. Показатели</w:t>
      </w:r>
    </w:p>
    <w:p w:rsidR="00383CD6" w:rsidRDefault="00383CD6" w:rsidP="00383CD6">
      <w:pPr>
        <w:widowControl w:val="0"/>
        <w:suppressAutoHyphens/>
        <w:jc w:val="center"/>
        <w:outlineLvl w:val="2"/>
        <w:rPr>
          <w:color w:val="000000"/>
          <w:sz w:val="24"/>
          <w:szCs w:val="24"/>
        </w:rPr>
      </w:pPr>
      <w:r>
        <w:rPr>
          <w:color w:val="000000"/>
          <w:sz w:val="24"/>
          <w:szCs w:val="24"/>
        </w:rPr>
        <w:t>комплекса процессных мероприятий</w:t>
      </w:r>
    </w:p>
    <w:p w:rsidR="00383CD6" w:rsidRDefault="00383CD6" w:rsidP="00383CD6">
      <w:pPr>
        <w:widowControl w:val="0"/>
        <w:suppressAutoHyphens/>
        <w:jc w:val="center"/>
        <w:rPr>
          <w:sz w:val="24"/>
          <w:szCs w:val="24"/>
        </w:rPr>
      </w:pPr>
      <w:r>
        <w:rPr>
          <w:color w:val="000000"/>
          <w:sz w:val="24"/>
          <w:szCs w:val="24"/>
        </w:rPr>
        <w:t>«</w:t>
      </w:r>
      <w:r w:rsidR="008508DF">
        <w:rPr>
          <w:sz w:val="24"/>
          <w:szCs w:val="24"/>
        </w:rPr>
        <w:t>Профилактика немедицинского потребления наркотических средств и психотропных веществ</w:t>
      </w:r>
      <w:r>
        <w:rPr>
          <w:sz w:val="24"/>
          <w:szCs w:val="24"/>
        </w:rPr>
        <w:t>»</w:t>
      </w:r>
    </w:p>
    <w:p w:rsidR="00383CD6" w:rsidRDefault="00383CD6" w:rsidP="00383CD6">
      <w:pPr>
        <w:widowControl w:val="0"/>
        <w:suppressAutoHyphens/>
        <w:jc w:val="center"/>
        <w:outlineLvl w:val="2"/>
        <w:rPr>
          <w:color w:val="000000"/>
          <w:sz w:val="24"/>
          <w:szCs w:val="24"/>
        </w:rPr>
      </w:pPr>
    </w:p>
    <w:p w:rsidR="00383CD6" w:rsidRDefault="00383CD6" w:rsidP="00383CD6">
      <w:pPr>
        <w:widowControl w:val="0"/>
        <w:suppressAutoHyphens/>
        <w:jc w:val="both"/>
        <w:rPr>
          <w:color w:val="000000"/>
          <w:sz w:val="24"/>
          <w:szCs w:val="24"/>
        </w:rPr>
      </w:pPr>
    </w:p>
    <w:tbl>
      <w:tblPr>
        <w:tblW w:w="13132" w:type="dxa"/>
        <w:tblInd w:w="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09"/>
        <w:gridCol w:w="2550"/>
        <w:gridCol w:w="1134"/>
        <w:gridCol w:w="1276"/>
        <w:gridCol w:w="1134"/>
        <w:gridCol w:w="1220"/>
        <w:gridCol w:w="851"/>
        <w:gridCol w:w="850"/>
        <w:gridCol w:w="857"/>
        <w:gridCol w:w="2551"/>
      </w:tblGrid>
      <w:tr w:rsidR="00383CD6" w:rsidRPr="002A703C" w:rsidTr="008312F1">
        <w:tc>
          <w:tcPr>
            <w:tcW w:w="709" w:type="dxa"/>
            <w:vMerge w:val="restart"/>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N п/п</w:t>
            </w:r>
          </w:p>
        </w:tc>
        <w:tc>
          <w:tcPr>
            <w:tcW w:w="2550" w:type="dxa"/>
            <w:vMerge w:val="restart"/>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 xml:space="preserve">Наименование показателя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Уровень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 xml:space="preserve">Единица измерения (по </w:t>
            </w:r>
            <w:r w:rsidRPr="004C53F0">
              <w:rPr>
                <w:sz w:val="24"/>
                <w:szCs w:val="24"/>
              </w:rPr>
              <w:t>ОКЕИ</w:t>
            </w:r>
            <w:r w:rsidRPr="004C53F0">
              <w:rPr>
                <w:color w:val="000000"/>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 xml:space="preserve">Базовое значение </w:t>
            </w:r>
          </w:p>
        </w:tc>
        <w:tc>
          <w:tcPr>
            <w:tcW w:w="3778" w:type="dxa"/>
            <w:gridSpan w:val="4"/>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Значения показателей</w:t>
            </w:r>
          </w:p>
        </w:tc>
        <w:tc>
          <w:tcPr>
            <w:tcW w:w="2551" w:type="dxa"/>
            <w:tcBorders>
              <w:top w:val="single" w:sz="4" w:space="0" w:color="000000"/>
              <w:left w:val="single" w:sz="4" w:space="0" w:color="000000"/>
              <w:bottom w:val="single" w:sz="4" w:space="0" w:color="000000"/>
              <w:right w:val="single" w:sz="4" w:space="0" w:color="000000"/>
            </w:tcBorders>
            <w:hideMark/>
          </w:tcPr>
          <w:p w:rsidR="00383CD6" w:rsidRPr="004C53F0" w:rsidRDefault="00383CD6" w:rsidP="00383CD6">
            <w:pPr>
              <w:widowControl w:val="0"/>
              <w:suppressAutoHyphens/>
              <w:jc w:val="center"/>
              <w:rPr>
                <w:color w:val="000000"/>
                <w:sz w:val="24"/>
                <w:szCs w:val="24"/>
              </w:rPr>
            </w:pPr>
            <w:r w:rsidRPr="004C53F0">
              <w:rPr>
                <w:color w:val="000000"/>
                <w:sz w:val="24"/>
                <w:szCs w:val="24"/>
              </w:rPr>
              <w:t>Ответственный за достижение показателя</w:t>
            </w:r>
          </w:p>
        </w:tc>
      </w:tr>
      <w:tr w:rsidR="0032048C" w:rsidRPr="002A703C" w:rsidTr="008312F1">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32048C" w:rsidRPr="004C53F0" w:rsidRDefault="0032048C" w:rsidP="00383CD6">
            <w:pPr>
              <w:rPr>
                <w:color w:val="000000"/>
                <w:sz w:val="24"/>
                <w:szCs w:val="24"/>
              </w:rPr>
            </w:pPr>
          </w:p>
        </w:tc>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2048C" w:rsidRPr="004C53F0" w:rsidRDefault="0032048C" w:rsidP="00383CD6">
            <w:pPr>
              <w:rPr>
                <w:color w:val="000000"/>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32048C" w:rsidRPr="004C53F0" w:rsidRDefault="0032048C" w:rsidP="00383CD6">
            <w:pPr>
              <w:rPr>
                <w:color w:val="000000"/>
                <w:sz w:val="24"/>
                <w:szCs w:val="24"/>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32048C" w:rsidRPr="004C53F0" w:rsidRDefault="0032048C" w:rsidP="00383CD6">
            <w:pPr>
              <w:rPr>
                <w:color w:val="000000"/>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32048C" w:rsidRPr="004C53F0" w:rsidRDefault="0032048C" w:rsidP="00383CD6">
            <w:pPr>
              <w:rPr>
                <w:color w:val="000000"/>
                <w:sz w:val="24"/>
                <w:szCs w:val="24"/>
              </w:rPr>
            </w:pPr>
          </w:p>
        </w:tc>
        <w:tc>
          <w:tcPr>
            <w:tcW w:w="1220"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2048C">
            <w:pPr>
              <w:widowControl w:val="0"/>
              <w:suppressAutoHyphens/>
              <w:jc w:val="center"/>
              <w:rPr>
                <w:color w:val="000000"/>
                <w:sz w:val="24"/>
                <w:szCs w:val="24"/>
              </w:rPr>
            </w:pPr>
            <w:r w:rsidRPr="004C53F0">
              <w:rPr>
                <w:color w:val="000000"/>
                <w:sz w:val="24"/>
                <w:szCs w:val="24"/>
              </w:rPr>
              <w:t>202</w:t>
            </w:r>
            <w:r>
              <w:rPr>
                <w:color w:val="000000"/>
                <w:sz w:val="24"/>
                <w:szCs w:val="24"/>
              </w:rPr>
              <w:t>7</w:t>
            </w:r>
          </w:p>
        </w:tc>
        <w:tc>
          <w:tcPr>
            <w:tcW w:w="851"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sidRPr="004C53F0">
              <w:rPr>
                <w:color w:val="000000"/>
                <w:sz w:val="24"/>
                <w:szCs w:val="24"/>
              </w:rPr>
              <w:t>2028</w:t>
            </w:r>
          </w:p>
        </w:tc>
        <w:tc>
          <w:tcPr>
            <w:tcW w:w="850" w:type="dxa"/>
            <w:tcBorders>
              <w:top w:val="single" w:sz="4" w:space="0" w:color="000000"/>
              <w:left w:val="single" w:sz="4" w:space="0" w:color="000000"/>
              <w:bottom w:val="single" w:sz="4" w:space="0" w:color="000000"/>
              <w:right w:val="single" w:sz="4" w:space="0" w:color="auto"/>
            </w:tcBorders>
            <w:hideMark/>
          </w:tcPr>
          <w:p w:rsidR="0032048C" w:rsidRPr="004C53F0" w:rsidRDefault="0032048C" w:rsidP="00383CD6">
            <w:pPr>
              <w:suppressAutoHyphens/>
              <w:jc w:val="center"/>
              <w:rPr>
                <w:sz w:val="24"/>
                <w:szCs w:val="24"/>
              </w:rPr>
            </w:pPr>
            <w:r w:rsidRPr="004C53F0">
              <w:rPr>
                <w:sz w:val="24"/>
                <w:szCs w:val="24"/>
              </w:rPr>
              <w:t>2029</w:t>
            </w:r>
          </w:p>
        </w:tc>
        <w:tc>
          <w:tcPr>
            <w:tcW w:w="852" w:type="dxa"/>
            <w:tcBorders>
              <w:top w:val="single" w:sz="4" w:space="0" w:color="000000"/>
              <w:left w:val="single" w:sz="4" w:space="0" w:color="auto"/>
              <w:bottom w:val="single" w:sz="4" w:space="0" w:color="000000"/>
              <w:right w:val="single" w:sz="4" w:space="0" w:color="000000"/>
            </w:tcBorders>
            <w:hideMark/>
          </w:tcPr>
          <w:p w:rsidR="0032048C" w:rsidRPr="004C53F0" w:rsidRDefault="0032048C" w:rsidP="00383CD6">
            <w:pPr>
              <w:suppressAutoHyphens/>
              <w:jc w:val="center"/>
              <w:rPr>
                <w:sz w:val="24"/>
                <w:szCs w:val="24"/>
              </w:rPr>
            </w:pPr>
            <w:r w:rsidRPr="004C53F0">
              <w:rPr>
                <w:sz w:val="24"/>
                <w:szCs w:val="24"/>
              </w:rPr>
              <w:t>2030</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32048C" w:rsidRPr="004C53F0" w:rsidRDefault="0032048C" w:rsidP="00383CD6">
            <w:pPr>
              <w:rPr>
                <w:color w:val="000000"/>
                <w:sz w:val="24"/>
                <w:szCs w:val="24"/>
              </w:rPr>
            </w:pPr>
          </w:p>
        </w:tc>
      </w:tr>
      <w:tr w:rsidR="0032048C" w:rsidRPr="002A703C" w:rsidTr="008312F1">
        <w:trPr>
          <w:trHeight w:val="311"/>
        </w:trPr>
        <w:tc>
          <w:tcPr>
            <w:tcW w:w="709"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sidRPr="004C53F0">
              <w:rPr>
                <w:color w:val="000000"/>
                <w:sz w:val="24"/>
                <w:szCs w:val="24"/>
              </w:rPr>
              <w:t>1</w:t>
            </w:r>
          </w:p>
        </w:tc>
        <w:tc>
          <w:tcPr>
            <w:tcW w:w="2550"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sidRPr="004C53F0">
              <w:rPr>
                <w:color w:val="000000"/>
                <w:sz w:val="24"/>
                <w:szCs w:val="24"/>
              </w:rPr>
              <w:t>2</w:t>
            </w:r>
          </w:p>
        </w:tc>
        <w:tc>
          <w:tcPr>
            <w:tcW w:w="1134"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sidRPr="004C53F0">
              <w:rPr>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sidRPr="004C53F0">
              <w:rPr>
                <w:color w:val="000000"/>
                <w:sz w:val="24"/>
                <w:szCs w:val="24"/>
              </w:rPr>
              <w:t>4</w:t>
            </w:r>
          </w:p>
        </w:tc>
        <w:tc>
          <w:tcPr>
            <w:tcW w:w="1134"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sidRPr="004C53F0">
              <w:rPr>
                <w:color w:val="000000"/>
                <w:sz w:val="24"/>
                <w:szCs w:val="24"/>
              </w:rPr>
              <w:t>5</w:t>
            </w:r>
          </w:p>
        </w:tc>
        <w:tc>
          <w:tcPr>
            <w:tcW w:w="1220"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2048C">
            <w:pPr>
              <w:widowControl w:val="0"/>
              <w:suppressAutoHyphens/>
              <w:jc w:val="center"/>
              <w:rPr>
                <w:color w:val="000000"/>
                <w:sz w:val="24"/>
                <w:szCs w:val="24"/>
              </w:rPr>
            </w:pPr>
            <w:r w:rsidRPr="004C53F0">
              <w:rPr>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Pr>
                <w:color w:val="000000"/>
                <w:sz w:val="24"/>
                <w:szCs w:val="24"/>
              </w:rPr>
              <w:t>7</w:t>
            </w:r>
          </w:p>
        </w:tc>
        <w:tc>
          <w:tcPr>
            <w:tcW w:w="850" w:type="dxa"/>
            <w:tcBorders>
              <w:top w:val="single" w:sz="4" w:space="0" w:color="000000"/>
              <w:left w:val="single" w:sz="4" w:space="0" w:color="000000"/>
              <w:bottom w:val="single" w:sz="4" w:space="0" w:color="000000"/>
              <w:right w:val="single" w:sz="4" w:space="0" w:color="auto"/>
            </w:tcBorders>
            <w:hideMark/>
          </w:tcPr>
          <w:p w:rsidR="0032048C" w:rsidRPr="004C53F0" w:rsidRDefault="0032048C" w:rsidP="00383CD6">
            <w:pPr>
              <w:widowControl w:val="0"/>
              <w:suppressAutoHyphens/>
              <w:jc w:val="center"/>
              <w:rPr>
                <w:color w:val="000000"/>
                <w:sz w:val="24"/>
                <w:szCs w:val="24"/>
              </w:rPr>
            </w:pPr>
            <w:r>
              <w:rPr>
                <w:color w:val="000000"/>
                <w:sz w:val="24"/>
                <w:szCs w:val="24"/>
              </w:rPr>
              <w:t>8</w:t>
            </w:r>
          </w:p>
        </w:tc>
        <w:tc>
          <w:tcPr>
            <w:tcW w:w="852" w:type="dxa"/>
            <w:tcBorders>
              <w:top w:val="single" w:sz="4" w:space="0" w:color="000000"/>
              <w:left w:val="single" w:sz="4" w:space="0" w:color="auto"/>
              <w:bottom w:val="single" w:sz="4" w:space="0" w:color="000000"/>
              <w:right w:val="single" w:sz="4" w:space="0" w:color="000000"/>
            </w:tcBorders>
            <w:hideMark/>
          </w:tcPr>
          <w:p w:rsidR="0032048C" w:rsidRPr="004C53F0" w:rsidRDefault="0032048C" w:rsidP="00383CD6">
            <w:pPr>
              <w:widowControl w:val="0"/>
              <w:suppressAutoHyphens/>
              <w:jc w:val="center"/>
              <w:rPr>
                <w:color w:val="000000"/>
                <w:sz w:val="24"/>
                <w:szCs w:val="24"/>
              </w:rPr>
            </w:pPr>
            <w:r>
              <w:rPr>
                <w:color w:val="000000"/>
                <w:sz w:val="24"/>
                <w:szCs w:val="24"/>
              </w:rPr>
              <w:t>9</w:t>
            </w:r>
          </w:p>
        </w:tc>
        <w:tc>
          <w:tcPr>
            <w:tcW w:w="2551" w:type="dxa"/>
            <w:tcBorders>
              <w:top w:val="single" w:sz="4" w:space="0" w:color="000000"/>
              <w:left w:val="single" w:sz="4" w:space="0" w:color="000000"/>
              <w:bottom w:val="single" w:sz="4" w:space="0" w:color="000000"/>
              <w:right w:val="single" w:sz="4" w:space="0" w:color="000000"/>
            </w:tcBorders>
            <w:hideMark/>
          </w:tcPr>
          <w:p w:rsidR="0032048C" w:rsidRPr="004C53F0" w:rsidRDefault="0032048C" w:rsidP="0032048C">
            <w:pPr>
              <w:suppressAutoHyphens/>
              <w:jc w:val="center"/>
              <w:rPr>
                <w:sz w:val="24"/>
                <w:szCs w:val="24"/>
              </w:rPr>
            </w:pPr>
            <w:r w:rsidRPr="004C53F0">
              <w:rPr>
                <w:sz w:val="24"/>
                <w:szCs w:val="24"/>
              </w:rPr>
              <w:t>1</w:t>
            </w:r>
            <w:r>
              <w:rPr>
                <w:sz w:val="24"/>
                <w:szCs w:val="24"/>
              </w:rPr>
              <w:t>0</w:t>
            </w:r>
          </w:p>
        </w:tc>
      </w:tr>
      <w:tr w:rsidR="0032048C" w:rsidTr="008312F1">
        <w:trPr>
          <w:trHeight w:val="1487"/>
        </w:trPr>
        <w:tc>
          <w:tcPr>
            <w:tcW w:w="709" w:type="dxa"/>
            <w:tcBorders>
              <w:top w:val="single" w:sz="4" w:space="0" w:color="000000"/>
              <w:left w:val="single" w:sz="4" w:space="0" w:color="000000"/>
              <w:bottom w:val="single" w:sz="4" w:space="0" w:color="000000"/>
              <w:right w:val="single" w:sz="4" w:space="0" w:color="000000"/>
            </w:tcBorders>
          </w:tcPr>
          <w:p w:rsidR="0032048C" w:rsidRPr="004C53F0" w:rsidRDefault="0032048C" w:rsidP="00383CD6">
            <w:pPr>
              <w:widowControl w:val="0"/>
              <w:suppressAutoHyphens/>
              <w:jc w:val="center"/>
              <w:rPr>
                <w:color w:val="000000"/>
                <w:sz w:val="24"/>
                <w:szCs w:val="24"/>
              </w:rPr>
            </w:pPr>
            <w:r w:rsidRPr="004C53F0">
              <w:rPr>
                <w:color w:val="000000"/>
                <w:sz w:val="24"/>
                <w:szCs w:val="24"/>
              </w:rPr>
              <w:t>1.</w:t>
            </w:r>
          </w:p>
        </w:tc>
        <w:tc>
          <w:tcPr>
            <w:tcW w:w="2550" w:type="dxa"/>
            <w:tcBorders>
              <w:top w:val="single" w:sz="4" w:space="0" w:color="000000"/>
              <w:left w:val="single" w:sz="4" w:space="0" w:color="000000"/>
              <w:bottom w:val="single" w:sz="4" w:space="0" w:color="000000"/>
              <w:right w:val="single" w:sz="4" w:space="0" w:color="000000"/>
            </w:tcBorders>
            <w:vAlign w:val="center"/>
          </w:tcPr>
          <w:p w:rsidR="0032048C" w:rsidRPr="004C53F0" w:rsidRDefault="0032048C" w:rsidP="00383CD6">
            <w:pPr>
              <w:widowControl w:val="0"/>
              <w:suppressAutoHyphens/>
              <w:jc w:val="both"/>
              <w:rPr>
                <w:sz w:val="24"/>
                <w:szCs w:val="24"/>
              </w:rPr>
            </w:pPr>
            <w:r w:rsidRPr="004C53F0">
              <w:rPr>
                <w:sz w:val="24"/>
                <w:szCs w:val="24"/>
              </w:rPr>
              <w:t>количество обучающихся, прошедших</w:t>
            </w:r>
            <w:bookmarkStart w:id="8" w:name="_GoBack"/>
            <w:bookmarkEnd w:id="8"/>
            <w:r w:rsidRPr="004C53F0">
              <w:rPr>
                <w:sz w:val="24"/>
                <w:szCs w:val="24"/>
              </w:rPr>
              <w:t xml:space="preserve"> социально-психологическое тестирование на предмет выявления риска раннего употребления </w:t>
            </w:r>
            <w:proofErr w:type="spellStart"/>
            <w:r w:rsidRPr="004C53F0">
              <w:rPr>
                <w:sz w:val="24"/>
                <w:szCs w:val="24"/>
              </w:rPr>
              <w:t>психоактивных</w:t>
            </w:r>
            <w:proofErr w:type="spellEnd"/>
            <w:r w:rsidRPr="004C53F0">
              <w:rPr>
                <w:sz w:val="24"/>
                <w:szCs w:val="24"/>
              </w:rPr>
              <w:t xml:space="preserve"> веществ</w:t>
            </w:r>
          </w:p>
        </w:tc>
        <w:tc>
          <w:tcPr>
            <w:tcW w:w="1134" w:type="dxa"/>
            <w:tcBorders>
              <w:top w:val="single" w:sz="4" w:space="0" w:color="000000"/>
              <w:left w:val="single" w:sz="4" w:space="0" w:color="000000"/>
              <w:bottom w:val="single" w:sz="4" w:space="0" w:color="000000"/>
              <w:right w:val="single" w:sz="4" w:space="0" w:color="000000"/>
            </w:tcBorders>
            <w:vAlign w:val="center"/>
          </w:tcPr>
          <w:p w:rsidR="0032048C" w:rsidRPr="004C53F0" w:rsidRDefault="0032048C" w:rsidP="00383CD6">
            <w:pPr>
              <w:pStyle w:val="formattext"/>
              <w:spacing w:before="0" w:beforeAutospacing="0" w:after="0" w:afterAutospacing="0"/>
              <w:jc w:val="center"/>
              <w:textAlignment w:val="baseline"/>
            </w:pPr>
            <w:r w:rsidRPr="004C53F0">
              <w:t>КПМ</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4C53F0" w:rsidRDefault="0032048C" w:rsidP="00383CD6">
            <w:pPr>
              <w:pStyle w:val="formattext"/>
              <w:spacing w:before="0" w:beforeAutospacing="0" w:after="0" w:afterAutospacing="0"/>
              <w:jc w:val="center"/>
              <w:textAlignment w:val="baseline"/>
            </w:pPr>
            <w:r>
              <w:t>процент</w:t>
            </w:r>
            <w:r w:rsidRPr="004C53F0">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4C53F0" w:rsidRDefault="0032048C" w:rsidP="008508DF">
            <w:pPr>
              <w:pStyle w:val="formattext"/>
              <w:spacing w:before="0" w:beforeAutospacing="0" w:after="0" w:afterAutospacing="0"/>
              <w:jc w:val="center"/>
              <w:textAlignment w:val="baseline"/>
            </w:pPr>
            <w:r>
              <w:t>85</w:t>
            </w:r>
          </w:p>
        </w:tc>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4C53F0" w:rsidRDefault="0032048C" w:rsidP="0032048C">
            <w:pPr>
              <w:pStyle w:val="formattext"/>
              <w:spacing w:before="0" w:beforeAutospacing="0" w:after="0" w:afterAutospacing="0"/>
              <w:jc w:val="center"/>
              <w:textAlignment w:val="baseline"/>
            </w:pPr>
            <w:r>
              <w:t>86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4C53F0" w:rsidRDefault="0032048C" w:rsidP="008508DF">
            <w:pPr>
              <w:pStyle w:val="formattext"/>
              <w:spacing w:before="0" w:beforeAutospacing="0" w:after="0" w:afterAutospacing="0"/>
              <w:jc w:val="center"/>
              <w:textAlignment w:val="baseline"/>
            </w:pPr>
            <w:r>
              <w:t>87</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rsidR="0032048C" w:rsidRPr="004C53F0" w:rsidRDefault="0032048C" w:rsidP="008508DF">
            <w:pPr>
              <w:pStyle w:val="formattext"/>
              <w:spacing w:before="0" w:beforeAutospacing="0" w:after="0" w:afterAutospacing="0"/>
              <w:jc w:val="center"/>
              <w:textAlignment w:val="baseline"/>
            </w:pPr>
            <w:r>
              <w:t>87</w:t>
            </w:r>
          </w:p>
        </w:tc>
        <w:tc>
          <w:tcPr>
            <w:tcW w:w="852"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rsidR="0032048C" w:rsidRPr="004C53F0" w:rsidRDefault="0032048C" w:rsidP="008508DF">
            <w:pPr>
              <w:pStyle w:val="formattext"/>
              <w:spacing w:before="0" w:beforeAutospacing="0" w:after="0" w:afterAutospacing="0"/>
              <w:jc w:val="center"/>
              <w:textAlignment w:val="baseline"/>
            </w:pPr>
            <w:r>
              <w:t>88</w:t>
            </w:r>
          </w:p>
        </w:tc>
        <w:tc>
          <w:tcPr>
            <w:tcW w:w="2551" w:type="dxa"/>
            <w:tcBorders>
              <w:top w:val="single" w:sz="4" w:space="0" w:color="000000"/>
              <w:left w:val="single" w:sz="4" w:space="0" w:color="000000"/>
              <w:bottom w:val="single" w:sz="4" w:space="0" w:color="000000"/>
              <w:right w:val="single" w:sz="4" w:space="0" w:color="000000"/>
            </w:tcBorders>
            <w:vAlign w:val="center"/>
          </w:tcPr>
          <w:p w:rsidR="0032048C" w:rsidRPr="004C53F0" w:rsidRDefault="0032048C" w:rsidP="008508DF">
            <w:pPr>
              <w:widowControl w:val="0"/>
              <w:suppressAutoHyphens/>
              <w:jc w:val="center"/>
              <w:rPr>
                <w:sz w:val="24"/>
                <w:szCs w:val="24"/>
              </w:rPr>
            </w:pPr>
            <w:r>
              <w:rPr>
                <w:sz w:val="24"/>
                <w:szCs w:val="24"/>
              </w:rPr>
              <w:t>Отдел образования</w:t>
            </w:r>
          </w:p>
        </w:tc>
      </w:tr>
      <w:tr w:rsidR="0032048C" w:rsidTr="008312F1">
        <w:trPr>
          <w:trHeight w:val="1487"/>
        </w:trPr>
        <w:tc>
          <w:tcPr>
            <w:tcW w:w="709" w:type="dxa"/>
            <w:tcBorders>
              <w:top w:val="single" w:sz="4" w:space="0" w:color="000000"/>
              <w:left w:val="single" w:sz="4" w:space="0" w:color="000000"/>
              <w:bottom w:val="single" w:sz="4" w:space="0" w:color="000000"/>
              <w:right w:val="single" w:sz="4" w:space="0" w:color="000000"/>
            </w:tcBorders>
          </w:tcPr>
          <w:p w:rsidR="0032048C" w:rsidRDefault="0032048C" w:rsidP="00382AA6">
            <w:pPr>
              <w:widowControl w:val="0"/>
              <w:suppressAutoHyphens/>
              <w:jc w:val="center"/>
              <w:rPr>
                <w:color w:val="000000"/>
                <w:sz w:val="24"/>
                <w:szCs w:val="24"/>
              </w:rPr>
            </w:pPr>
            <w:r>
              <w:rPr>
                <w:color w:val="000000"/>
                <w:sz w:val="24"/>
                <w:szCs w:val="24"/>
              </w:rPr>
              <w:t>2.</w:t>
            </w:r>
          </w:p>
        </w:tc>
        <w:tc>
          <w:tcPr>
            <w:tcW w:w="2550" w:type="dxa"/>
            <w:tcBorders>
              <w:top w:val="single" w:sz="4" w:space="0" w:color="000000"/>
              <w:left w:val="single" w:sz="4" w:space="0" w:color="000000"/>
              <w:bottom w:val="single" w:sz="4" w:space="0" w:color="000000"/>
              <w:right w:val="single" w:sz="4" w:space="0" w:color="000000"/>
            </w:tcBorders>
            <w:vAlign w:val="center"/>
          </w:tcPr>
          <w:p w:rsidR="0032048C" w:rsidRPr="00950AF3" w:rsidRDefault="0032048C" w:rsidP="003D7C28">
            <w:pPr>
              <w:jc w:val="both"/>
              <w:rPr>
                <w:color w:val="000000"/>
                <w:sz w:val="24"/>
                <w:szCs w:val="24"/>
              </w:rPr>
            </w:pPr>
            <w:r w:rsidRPr="00950AF3">
              <w:rPr>
                <w:color w:val="000000"/>
                <w:sz w:val="24"/>
                <w:szCs w:val="24"/>
              </w:rPr>
              <w:t>Количество лиц, состоящих на учете с диагнозом «Наркомания» и «Пагубное употребление наркотиков»</w:t>
            </w:r>
          </w:p>
        </w:tc>
        <w:tc>
          <w:tcPr>
            <w:tcW w:w="1134" w:type="dxa"/>
            <w:tcBorders>
              <w:top w:val="single" w:sz="4" w:space="0" w:color="000000"/>
              <w:left w:val="single" w:sz="4" w:space="0" w:color="000000"/>
              <w:bottom w:val="single" w:sz="4" w:space="0" w:color="000000"/>
              <w:right w:val="single" w:sz="4" w:space="0" w:color="000000"/>
            </w:tcBorders>
            <w:vAlign w:val="center"/>
          </w:tcPr>
          <w:p w:rsidR="0032048C" w:rsidRPr="00950AF3" w:rsidRDefault="0032048C" w:rsidP="00382AA6">
            <w:pPr>
              <w:pStyle w:val="formattext"/>
              <w:spacing w:before="0" w:beforeAutospacing="0" w:after="0" w:afterAutospacing="0"/>
              <w:jc w:val="center"/>
              <w:textAlignment w:val="baseline"/>
            </w:pPr>
            <w:r w:rsidRPr="00950AF3">
              <w:t>КПМ</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950AF3" w:rsidRDefault="0032048C" w:rsidP="00382AA6">
            <w:pPr>
              <w:pStyle w:val="formattext"/>
              <w:spacing w:before="0" w:beforeAutospacing="0" w:after="0" w:afterAutospacing="0"/>
              <w:jc w:val="center"/>
              <w:textAlignment w:val="baseline"/>
            </w:pPr>
            <w:r w:rsidRPr="00950AF3">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950AF3" w:rsidRDefault="0032048C" w:rsidP="00382AA6">
            <w:pPr>
              <w:pStyle w:val="formattext"/>
              <w:spacing w:before="0" w:beforeAutospacing="0" w:after="0" w:afterAutospacing="0"/>
              <w:jc w:val="center"/>
              <w:textAlignment w:val="baseline"/>
            </w:pPr>
            <w:r w:rsidRPr="00950AF3">
              <w:t>83</w:t>
            </w:r>
          </w:p>
        </w:tc>
        <w:tc>
          <w:tcPr>
            <w:tcW w:w="12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950AF3" w:rsidRDefault="0032048C" w:rsidP="0032048C">
            <w:pPr>
              <w:pStyle w:val="formattext"/>
              <w:spacing w:before="0" w:beforeAutospacing="0" w:after="0" w:afterAutospacing="0"/>
              <w:jc w:val="center"/>
              <w:textAlignment w:val="baseline"/>
            </w:pPr>
            <w:r w:rsidRPr="00950AF3">
              <w:t>81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2048C" w:rsidRPr="00950AF3" w:rsidRDefault="0032048C" w:rsidP="0032048C">
            <w:pPr>
              <w:pStyle w:val="formattext"/>
              <w:spacing w:before="0" w:beforeAutospacing="0" w:after="0" w:afterAutospacing="0"/>
              <w:jc w:val="center"/>
              <w:textAlignment w:val="baseline"/>
            </w:pPr>
            <w:r w:rsidRPr="00950AF3">
              <w:t>80</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rsidR="0032048C" w:rsidRPr="00950AF3" w:rsidRDefault="0032048C" w:rsidP="00382AA6">
            <w:pPr>
              <w:pStyle w:val="formattext"/>
              <w:spacing w:before="0" w:beforeAutospacing="0" w:after="0" w:afterAutospacing="0"/>
              <w:jc w:val="center"/>
              <w:textAlignment w:val="baseline"/>
            </w:pPr>
            <w:r w:rsidRPr="00950AF3">
              <w:t>79</w:t>
            </w:r>
          </w:p>
        </w:tc>
        <w:tc>
          <w:tcPr>
            <w:tcW w:w="852"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rsidR="0032048C" w:rsidRPr="00950AF3" w:rsidRDefault="0032048C" w:rsidP="00382AA6">
            <w:pPr>
              <w:pStyle w:val="formattext"/>
              <w:spacing w:before="0" w:beforeAutospacing="0" w:after="0" w:afterAutospacing="0"/>
              <w:jc w:val="center"/>
              <w:textAlignment w:val="baseline"/>
            </w:pPr>
            <w:r w:rsidRPr="00950AF3">
              <w:t>78</w:t>
            </w:r>
          </w:p>
        </w:tc>
        <w:tc>
          <w:tcPr>
            <w:tcW w:w="2551" w:type="dxa"/>
            <w:tcBorders>
              <w:top w:val="single" w:sz="4" w:space="0" w:color="000000"/>
              <w:left w:val="single" w:sz="4" w:space="0" w:color="000000"/>
              <w:bottom w:val="single" w:sz="4" w:space="0" w:color="000000"/>
              <w:right w:val="single" w:sz="4" w:space="0" w:color="000000"/>
            </w:tcBorders>
            <w:vAlign w:val="center"/>
          </w:tcPr>
          <w:p w:rsidR="0032048C" w:rsidRPr="00950AF3" w:rsidRDefault="0032048C" w:rsidP="00382AA6">
            <w:pPr>
              <w:widowControl w:val="0"/>
              <w:suppressAutoHyphens/>
              <w:jc w:val="center"/>
              <w:rPr>
                <w:sz w:val="24"/>
                <w:szCs w:val="24"/>
              </w:rPr>
            </w:pPr>
            <w:proofErr w:type="spellStart"/>
            <w:r w:rsidRPr="00950AF3">
              <w:rPr>
                <w:sz w:val="24"/>
                <w:szCs w:val="24"/>
              </w:rPr>
              <w:t>ГБУЗ</w:t>
            </w:r>
            <w:proofErr w:type="spellEnd"/>
            <w:r w:rsidRPr="00950AF3">
              <w:rPr>
                <w:sz w:val="24"/>
                <w:szCs w:val="24"/>
              </w:rPr>
              <w:t xml:space="preserve"> «Томаринская </w:t>
            </w:r>
            <w:proofErr w:type="spellStart"/>
            <w:r w:rsidRPr="00950AF3">
              <w:rPr>
                <w:sz w:val="24"/>
                <w:szCs w:val="24"/>
              </w:rPr>
              <w:t>ЦРБ</w:t>
            </w:r>
            <w:proofErr w:type="spellEnd"/>
            <w:r w:rsidRPr="00950AF3">
              <w:rPr>
                <w:sz w:val="24"/>
                <w:szCs w:val="24"/>
              </w:rPr>
              <w:t>»</w:t>
            </w:r>
          </w:p>
        </w:tc>
      </w:tr>
    </w:tbl>
    <w:p w:rsidR="00383CD6" w:rsidRPr="0032048C" w:rsidRDefault="00383CD6" w:rsidP="00383CD6">
      <w:pPr>
        <w:spacing w:before="600" w:after="120" w:line="256" w:lineRule="auto"/>
        <w:jc w:val="center"/>
        <w:rPr>
          <w:sz w:val="24"/>
          <w:szCs w:val="24"/>
        </w:rPr>
      </w:pPr>
      <w:r w:rsidRPr="003D7C28">
        <w:rPr>
          <w:sz w:val="24"/>
          <w:szCs w:val="24"/>
        </w:rPr>
        <w:lastRenderedPageBreak/>
        <w:t xml:space="preserve">Раздел 3. </w:t>
      </w:r>
      <w:r w:rsidRPr="0032048C">
        <w:rPr>
          <w:sz w:val="24"/>
          <w:szCs w:val="24"/>
        </w:rPr>
        <w:t xml:space="preserve">Поквартальный план достижения показателей </w:t>
      </w:r>
      <w:r w:rsidR="003D7C28" w:rsidRPr="0032048C">
        <w:rPr>
          <w:sz w:val="24"/>
          <w:szCs w:val="24"/>
        </w:rPr>
        <w:t xml:space="preserve">комплекса процессных мероприятий </w:t>
      </w:r>
      <w:r w:rsidR="003D7C28" w:rsidRPr="0032048C">
        <w:rPr>
          <w:color w:val="000000"/>
          <w:sz w:val="24"/>
          <w:szCs w:val="24"/>
        </w:rPr>
        <w:t>«</w:t>
      </w:r>
      <w:r w:rsidR="003D7C28" w:rsidRPr="0032048C">
        <w:rPr>
          <w:sz w:val="24"/>
          <w:szCs w:val="24"/>
        </w:rPr>
        <w:t xml:space="preserve">Профилактика немедицинского потребления наркотических средств и психотропных веществ» </w:t>
      </w:r>
      <w:r w:rsidRPr="0032048C">
        <w:rPr>
          <w:sz w:val="24"/>
          <w:szCs w:val="24"/>
        </w:rPr>
        <w:t>в 202</w:t>
      </w:r>
      <w:r w:rsidR="003D7C28" w:rsidRPr="0032048C">
        <w:rPr>
          <w:sz w:val="24"/>
          <w:szCs w:val="24"/>
        </w:rPr>
        <w:t>7</w:t>
      </w:r>
      <w:r w:rsidRPr="0032048C">
        <w:rPr>
          <w:sz w:val="24"/>
          <w:szCs w:val="24"/>
        </w:rPr>
        <w:t xml:space="preserve"> году</w:t>
      </w:r>
      <w:r w:rsidRPr="0032048C">
        <w:rPr>
          <w:sz w:val="24"/>
          <w:szCs w:val="24"/>
          <w:vertAlign w:val="superscript"/>
        </w:rPr>
        <w:footnoteReference w:id="2"/>
      </w:r>
    </w:p>
    <w:tbl>
      <w:tblPr>
        <w:tblW w:w="4645"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535"/>
        <w:gridCol w:w="3798"/>
        <w:gridCol w:w="1129"/>
        <w:gridCol w:w="1311"/>
        <w:gridCol w:w="1176"/>
        <w:gridCol w:w="1047"/>
        <w:gridCol w:w="1208"/>
        <w:gridCol w:w="1329"/>
        <w:gridCol w:w="1626"/>
      </w:tblGrid>
      <w:tr w:rsidR="001B51C1" w:rsidRPr="0032048C" w:rsidTr="001D18B7">
        <w:trPr>
          <w:trHeight w:val="349"/>
          <w:tblHeader/>
        </w:trPr>
        <w:tc>
          <w:tcPr>
            <w:tcW w:w="203" w:type="pct"/>
            <w:vMerge w:val="restar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 п/п</w:t>
            </w:r>
          </w:p>
        </w:tc>
        <w:tc>
          <w:tcPr>
            <w:tcW w:w="1443" w:type="pct"/>
            <w:vMerge w:val="restar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after="160"/>
              <w:jc w:val="center"/>
              <w:rPr>
                <w:sz w:val="24"/>
                <w:szCs w:val="24"/>
              </w:rPr>
            </w:pPr>
            <w:r w:rsidRPr="0032048C">
              <w:rPr>
                <w:sz w:val="24"/>
                <w:szCs w:val="24"/>
              </w:rPr>
              <w:t xml:space="preserve">Наименование показателя </w:t>
            </w:r>
          </w:p>
        </w:tc>
        <w:tc>
          <w:tcPr>
            <w:tcW w:w="429" w:type="pct"/>
            <w:vMerge w:val="restar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after="160" w:line="240" w:lineRule="atLeast"/>
              <w:jc w:val="center"/>
              <w:rPr>
                <w:sz w:val="24"/>
                <w:szCs w:val="24"/>
              </w:rPr>
            </w:pPr>
            <w:r w:rsidRPr="0032048C">
              <w:rPr>
                <w:sz w:val="24"/>
                <w:szCs w:val="24"/>
              </w:rPr>
              <w:t>Уровень показателя</w:t>
            </w:r>
          </w:p>
        </w:tc>
        <w:tc>
          <w:tcPr>
            <w:tcW w:w="498" w:type="pct"/>
            <w:vMerge w:val="restar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after="160"/>
              <w:jc w:val="center"/>
              <w:rPr>
                <w:sz w:val="24"/>
                <w:szCs w:val="24"/>
              </w:rPr>
            </w:pPr>
            <w:r w:rsidRPr="0032048C">
              <w:rPr>
                <w:sz w:val="24"/>
                <w:szCs w:val="24"/>
              </w:rPr>
              <w:t>Единица измерения (по ОКЕИ)</w:t>
            </w:r>
          </w:p>
        </w:tc>
        <w:tc>
          <w:tcPr>
            <w:tcW w:w="1809" w:type="pct"/>
            <w:gridSpan w:val="4"/>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Плановые значения по кварталам/месяцам</w:t>
            </w:r>
          </w:p>
        </w:tc>
        <w:tc>
          <w:tcPr>
            <w:tcW w:w="618" w:type="pct"/>
            <w:vMerge w:val="restar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2048C">
            <w:pPr>
              <w:spacing w:after="160" w:line="240" w:lineRule="atLeast"/>
              <w:jc w:val="center"/>
              <w:rPr>
                <w:sz w:val="24"/>
                <w:szCs w:val="24"/>
              </w:rPr>
            </w:pPr>
            <w:r w:rsidRPr="0032048C">
              <w:rPr>
                <w:sz w:val="24"/>
                <w:szCs w:val="24"/>
              </w:rPr>
              <w:t>На конец 202</w:t>
            </w:r>
            <w:r w:rsidR="0032048C">
              <w:rPr>
                <w:sz w:val="24"/>
                <w:szCs w:val="24"/>
              </w:rPr>
              <w:t>7</w:t>
            </w:r>
            <w:r w:rsidRPr="0032048C">
              <w:rPr>
                <w:sz w:val="24"/>
                <w:szCs w:val="24"/>
              </w:rPr>
              <w:t xml:space="preserve"> года</w:t>
            </w:r>
          </w:p>
        </w:tc>
      </w:tr>
      <w:tr w:rsidR="008312F1" w:rsidRPr="0032048C" w:rsidTr="001D18B7">
        <w:trPr>
          <w:trHeight w:val="661"/>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rPr>
                <w:sz w:val="24"/>
                <w:szCs w:val="24"/>
              </w:rPr>
            </w:pPr>
          </w:p>
        </w:tc>
        <w:tc>
          <w:tcPr>
            <w:tcW w:w="447"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line="240" w:lineRule="atLeast"/>
              <w:jc w:val="center"/>
              <w:rPr>
                <w:sz w:val="24"/>
                <w:szCs w:val="24"/>
              </w:rPr>
            </w:pPr>
            <w:r w:rsidRPr="0032048C">
              <w:rPr>
                <w:sz w:val="24"/>
                <w:szCs w:val="24"/>
              </w:rPr>
              <w:t xml:space="preserve">1 квартал </w:t>
            </w:r>
          </w:p>
        </w:tc>
        <w:tc>
          <w:tcPr>
            <w:tcW w:w="398"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line="240" w:lineRule="atLeast"/>
              <w:jc w:val="center"/>
              <w:rPr>
                <w:sz w:val="24"/>
                <w:szCs w:val="24"/>
              </w:rPr>
            </w:pPr>
            <w:r w:rsidRPr="0032048C">
              <w:rPr>
                <w:sz w:val="24"/>
                <w:szCs w:val="24"/>
              </w:rPr>
              <w:t xml:space="preserve">2 квартал </w:t>
            </w:r>
          </w:p>
        </w:tc>
        <w:tc>
          <w:tcPr>
            <w:tcW w:w="459"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line="240" w:lineRule="atLeast"/>
              <w:jc w:val="center"/>
              <w:rPr>
                <w:sz w:val="24"/>
                <w:szCs w:val="24"/>
              </w:rPr>
            </w:pPr>
            <w:r w:rsidRPr="0032048C">
              <w:rPr>
                <w:sz w:val="24"/>
                <w:szCs w:val="24"/>
              </w:rPr>
              <w:t xml:space="preserve">3 квартал </w:t>
            </w:r>
          </w:p>
        </w:tc>
        <w:tc>
          <w:tcPr>
            <w:tcW w:w="505"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line="240" w:lineRule="atLeast"/>
              <w:jc w:val="center"/>
              <w:rPr>
                <w:sz w:val="24"/>
                <w:szCs w:val="24"/>
              </w:rPr>
            </w:pPr>
            <w:r w:rsidRPr="0032048C">
              <w:rPr>
                <w:sz w:val="24"/>
                <w:szCs w:val="24"/>
              </w:rPr>
              <w:t xml:space="preserve">4 квартал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rPr>
                <w:sz w:val="24"/>
                <w:szCs w:val="24"/>
              </w:rPr>
            </w:pPr>
          </w:p>
        </w:tc>
      </w:tr>
      <w:tr w:rsidR="001B51C1" w:rsidRPr="0032048C" w:rsidTr="001D18B7">
        <w:trPr>
          <w:trHeight w:val="204"/>
          <w:tblHeader/>
        </w:trPr>
        <w:tc>
          <w:tcPr>
            <w:tcW w:w="203"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1</w:t>
            </w:r>
          </w:p>
        </w:tc>
        <w:tc>
          <w:tcPr>
            <w:tcW w:w="1443"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2</w:t>
            </w:r>
          </w:p>
        </w:tc>
        <w:tc>
          <w:tcPr>
            <w:tcW w:w="429"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3</w:t>
            </w:r>
          </w:p>
        </w:tc>
        <w:tc>
          <w:tcPr>
            <w:tcW w:w="498"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4</w:t>
            </w:r>
          </w:p>
        </w:tc>
        <w:tc>
          <w:tcPr>
            <w:tcW w:w="447" w:type="pct"/>
            <w:tcBorders>
              <w:top w:val="single" w:sz="4" w:space="0" w:color="auto"/>
              <w:left w:val="single" w:sz="4" w:space="0" w:color="auto"/>
              <w:bottom w:val="single" w:sz="4" w:space="0" w:color="auto"/>
              <w:right w:val="single" w:sz="4" w:space="0" w:color="auto"/>
            </w:tcBorders>
            <w:vAlign w:val="center"/>
          </w:tcPr>
          <w:p w:rsidR="00383CD6" w:rsidRPr="0032048C" w:rsidRDefault="00383CD6" w:rsidP="00383CD6">
            <w:pPr>
              <w:spacing w:before="60" w:after="60"/>
              <w:jc w:val="center"/>
              <w:rPr>
                <w:sz w:val="24"/>
                <w:szCs w:val="24"/>
              </w:rPr>
            </w:pPr>
            <w:r w:rsidRPr="0032048C">
              <w:rPr>
                <w:sz w:val="24"/>
                <w:szCs w:val="24"/>
              </w:rPr>
              <w:t>5</w:t>
            </w:r>
          </w:p>
        </w:tc>
        <w:tc>
          <w:tcPr>
            <w:tcW w:w="398" w:type="pct"/>
            <w:tcBorders>
              <w:top w:val="single" w:sz="4" w:space="0" w:color="auto"/>
              <w:left w:val="single" w:sz="4" w:space="0" w:color="auto"/>
              <w:bottom w:val="single" w:sz="4" w:space="0" w:color="auto"/>
              <w:right w:val="single" w:sz="4" w:space="0" w:color="auto"/>
            </w:tcBorders>
            <w:vAlign w:val="center"/>
          </w:tcPr>
          <w:p w:rsidR="00383CD6" w:rsidRPr="0032048C" w:rsidRDefault="00383CD6" w:rsidP="00383CD6">
            <w:pPr>
              <w:spacing w:before="60" w:after="60"/>
              <w:jc w:val="center"/>
              <w:rPr>
                <w:sz w:val="24"/>
                <w:szCs w:val="24"/>
              </w:rPr>
            </w:pPr>
            <w:r w:rsidRPr="0032048C">
              <w:rPr>
                <w:sz w:val="24"/>
                <w:szCs w:val="24"/>
              </w:rPr>
              <w:t>6</w:t>
            </w:r>
          </w:p>
        </w:tc>
        <w:tc>
          <w:tcPr>
            <w:tcW w:w="459" w:type="pct"/>
            <w:tcBorders>
              <w:top w:val="single" w:sz="4" w:space="0" w:color="auto"/>
              <w:left w:val="single" w:sz="4" w:space="0" w:color="auto"/>
              <w:bottom w:val="single" w:sz="4" w:space="0" w:color="auto"/>
              <w:right w:val="single" w:sz="4" w:space="0" w:color="auto"/>
            </w:tcBorders>
            <w:vAlign w:val="center"/>
          </w:tcPr>
          <w:p w:rsidR="00383CD6" w:rsidRPr="0032048C" w:rsidRDefault="00383CD6" w:rsidP="00383CD6">
            <w:pPr>
              <w:spacing w:before="60" w:after="60"/>
              <w:jc w:val="center"/>
              <w:rPr>
                <w:b/>
                <w:sz w:val="24"/>
                <w:szCs w:val="24"/>
              </w:rPr>
            </w:pPr>
            <w:r w:rsidRPr="0032048C">
              <w:rPr>
                <w:b/>
                <w:sz w:val="24"/>
                <w:szCs w:val="24"/>
              </w:rPr>
              <w:t>7</w:t>
            </w:r>
          </w:p>
        </w:tc>
        <w:tc>
          <w:tcPr>
            <w:tcW w:w="505" w:type="pct"/>
            <w:tcBorders>
              <w:top w:val="single" w:sz="4" w:space="0" w:color="auto"/>
              <w:left w:val="single" w:sz="4" w:space="0" w:color="auto"/>
              <w:bottom w:val="single" w:sz="4" w:space="0" w:color="auto"/>
              <w:right w:val="single" w:sz="4" w:space="0" w:color="auto"/>
            </w:tcBorders>
            <w:vAlign w:val="center"/>
          </w:tcPr>
          <w:p w:rsidR="00383CD6" w:rsidRPr="0032048C" w:rsidRDefault="00383CD6" w:rsidP="00383CD6">
            <w:pPr>
              <w:spacing w:before="60" w:after="60"/>
              <w:jc w:val="center"/>
              <w:rPr>
                <w:sz w:val="24"/>
                <w:szCs w:val="24"/>
              </w:rPr>
            </w:pPr>
            <w:r w:rsidRPr="0032048C">
              <w:rPr>
                <w:sz w:val="24"/>
                <w:szCs w:val="24"/>
              </w:rPr>
              <w:t>8</w:t>
            </w:r>
          </w:p>
        </w:tc>
        <w:tc>
          <w:tcPr>
            <w:tcW w:w="618" w:type="pct"/>
            <w:tcBorders>
              <w:top w:val="single" w:sz="4" w:space="0" w:color="auto"/>
              <w:left w:val="single" w:sz="4" w:space="0" w:color="auto"/>
              <w:bottom w:val="single" w:sz="4" w:space="0" w:color="auto"/>
              <w:right w:val="single" w:sz="4" w:space="0" w:color="auto"/>
            </w:tcBorders>
            <w:vAlign w:val="center"/>
            <w:hideMark/>
          </w:tcPr>
          <w:p w:rsidR="00383CD6" w:rsidRPr="0032048C" w:rsidRDefault="00383CD6" w:rsidP="00383CD6">
            <w:pPr>
              <w:spacing w:before="60" w:after="60"/>
              <w:jc w:val="center"/>
              <w:rPr>
                <w:sz w:val="24"/>
                <w:szCs w:val="24"/>
              </w:rPr>
            </w:pPr>
            <w:r w:rsidRPr="0032048C">
              <w:rPr>
                <w:sz w:val="24"/>
                <w:szCs w:val="24"/>
              </w:rPr>
              <w:t>9</w:t>
            </w:r>
          </w:p>
        </w:tc>
      </w:tr>
      <w:tr w:rsidR="001B51C1" w:rsidRPr="00A05434" w:rsidTr="001D18B7">
        <w:trPr>
          <w:trHeight w:val="386"/>
        </w:trPr>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83CD6" w:rsidRPr="0032048C" w:rsidRDefault="00383CD6" w:rsidP="00383CD6">
            <w:pPr>
              <w:spacing w:after="160" w:line="240" w:lineRule="atLeast"/>
              <w:jc w:val="center"/>
              <w:rPr>
                <w:sz w:val="24"/>
                <w:szCs w:val="24"/>
              </w:rPr>
            </w:pPr>
            <w:r w:rsidRPr="0032048C">
              <w:rPr>
                <w:sz w:val="24"/>
                <w:szCs w:val="24"/>
              </w:rPr>
              <w:t>1.</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83CD6" w:rsidRPr="0032048C" w:rsidRDefault="0032048C" w:rsidP="00383CD6">
            <w:pPr>
              <w:widowControl w:val="0"/>
              <w:suppressAutoHyphens/>
              <w:jc w:val="both"/>
              <w:rPr>
                <w:sz w:val="24"/>
                <w:szCs w:val="24"/>
              </w:rPr>
            </w:pPr>
            <w:r w:rsidRPr="0032048C">
              <w:rPr>
                <w:sz w:val="24"/>
                <w:szCs w:val="24"/>
              </w:rPr>
              <w:t xml:space="preserve">количество обучающихся, прошедших социально-психологическое тестирование на предмет выявления риска раннего употребления </w:t>
            </w:r>
            <w:proofErr w:type="spellStart"/>
            <w:r w:rsidRPr="0032048C">
              <w:rPr>
                <w:sz w:val="24"/>
                <w:szCs w:val="24"/>
              </w:rPr>
              <w:t>психоактивных</w:t>
            </w:r>
            <w:proofErr w:type="spellEnd"/>
            <w:r w:rsidRPr="0032048C">
              <w:rPr>
                <w:sz w:val="24"/>
                <w:szCs w:val="24"/>
              </w:rPr>
              <w:t xml:space="preserve"> веществ</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32048C" w:rsidRDefault="00383CD6" w:rsidP="00383CD6">
            <w:pPr>
              <w:spacing w:after="160" w:line="240" w:lineRule="atLeast"/>
              <w:jc w:val="center"/>
              <w:rPr>
                <w:sz w:val="24"/>
                <w:szCs w:val="24"/>
              </w:rPr>
            </w:pPr>
            <w:r w:rsidRPr="0032048C">
              <w:rPr>
                <w:sz w:val="24"/>
                <w:szCs w:val="24"/>
              </w:rPr>
              <w:t>КПМ</w:t>
            </w:r>
          </w:p>
        </w:tc>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32048C" w:rsidRDefault="0032048C" w:rsidP="00383CD6">
            <w:pPr>
              <w:jc w:val="center"/>
              <w:rPr>
                <w:sz w:val="24"/>
                <w:szCs w:val="24"/>
              </w:rPr>
            </w:pPr>
            <w:r w:rsidRPr="0032048C">
              <w:rPr>
                <w:sz w:val="24"/>
                <w:szCs w:val="24"/>
              </w:rPr>
              <w:t>процент</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32048C" w:rsidRDefault="0032048C" w:rsidP="00383CD6">
            <w:pPr>
              <w:jc w:val="center"/>
              <w:rPr>
                <w:sz w:val="24"/>
                <w:szCs w:val="24"/>
              </w:rPr>
            </w:pPr>
            <w:r>
              <w:rPr>
                <w:sz w:val="24"/>
                <w:szCs w:val="24"/>
              </w:rPr>
              <w:t>43</w:t>
            </w:r>
          </w:p>
        </w:tc>
        <w:tc>
          <w:tcPr>
            <w:tcW w:w="3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32048C" w:rsidRDefault="0032048C" w:rsidP="00383CD6">
            <w:pPr>
              <w:jc w:val="center"/>
              <w:rPr>
                <w:sz w:val="24"/>
                <w:szCs w:val="24"/>
              </w:rPr>
            </w:pPr>
            <w:r>
              <w:rPr>
                <w:sz w:val="24"/>
                <w:szCs w:val="24"/>
              </w:rPr>
              <w:t>43</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32048C" w:rsidRDefault="008312F1" w:rsidP="00383CD6">
            <w:pPr>
              <w:jc w:val="center"/>
              <w:rPr>
                <w:sz w:val="24"/>
                <w:szCs w:val="24"/>
              </w:rPr>
            </w:pPr>
            <w:r>
              <w:rPr>
                <w:sz w:val="24"/>
                <w:szCs w:val="24"/>
              </w:rPr>
              <w:t>Х</w:t>
            </w:r>
          </w:p>
        </w:tc>
        <w:tc>
          <w:tcPr>
            <w:tcW w:w="5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32048C" w:rsidRDefault="008312F1" w:rsidP="008312F1">
            <w:pPr>
              <w:jc w:val="center"/>
              <w:rPr>
                <w:sz w:val="24"/>
                <w:szCs w:val="24"/>
              </w:rPr>
            </w:pPr>
            <w:r>
              <w:rPr>
                <w:sz w:val="24"/>
                <w:szCs w:val="24"/>
              </w:rPr>
              <w:t>Х</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83CD6" w:rsidRPr="00A05434" w:rsidRDefault="0032048C" w:rsidP="00383CD6">
            <w:pPr>
              <w:spacing w:after="160" w:line="240" w:lineRule="atLeast"/>
              <w:jc w:val="center"/>
              <w:rPr>
                <w:sz w:val="24"/>
                <w:szCs w:val="24"/>
              </w:rPr>
            </w:pPr>
            <w:r>
              <w:rPr>
                <w:sz w:val="24"/>
                <w:szCs w:val="24"/>
              </w:rPr>
              <w:t>86</w:t>
            </w:r>
          </w:p>
        </w:tc>
      </w:tr>
      <w:tr w:rsidR="001B51C1" w:rsidRPr="00A05434" w:rsidTr="001D18B7">
        <w:trPr>
          <w:trHeight w:val="386"/>
        </w:trPr>
        <w:tc>
          <w:tcPr>
            <w:tcW w:w="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Pr="0032048C" w:rsidRDefault="001D18B7" w:rsidP="001D18B7">
            <w:pPr>
              <w:spacing w:after="160" w:line="240" w:lineRule="atLeast"/>
              <w:jc w:val="center"/>
              <w:rPr>
                <w:sz w:val="24"/>
                <w:szCs w:val="24"/>
              </w:rPr>
            </w:pPr>
            <w:r>
              <w:rPr>
                <w:sz w:val="24"/>
                <w:szCs w:val="24"/>
              </w:rPr>
              <w:t>2.</w:t>
            </w:r>
          </w:p>
        </w:tc>
        <w:tc>
          <w:tcPr>
            <w:tcW w:w="14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Pr="00812204" w:rsidRDefault="001D18B7" w:rsidP="001D18B7">
            <w:pPr>
              <w:jc w:val="both"/>
              <w:rPr>
                <w:color w:val="000000"/>
                <w:sz w:val="24"/>
                <w:szCs w:val="24"/>
                <w:highlight w:val="yellow"/>
              </w:rPr>
            </w:pPr>
            <w:r w:rsidRPr="001D18B7">
              <w:rPr>
                <w:color w:val="000000"/>
                <w:sz w:val="24"/>
                <w:szCs w:val="24"/>
              </w:rPr>
              <w:t>Количество лиц, состоящих на учете с диагнозом «Наркомания» и «Пагубное употребление наркотиков»</w:t>
            </w:r>
          </w:p>
        </w:tc>
        <w:tc>
          <w:tcPr>
            <w:tcW w:w="4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Pr="0032048C" w:rsidRDefault="001D18B7" w:rsidP="001D18B7">
            <w:pPr>
              <w:spacing w:after="160" w:line="240" w:lineRule="atLeast"/>
              <w:jc w:val="center"/>
              <w:rPr>
                <w:sz w:val="24"/>
                <w:szCs w:val="24"/>
              </w:rPr>
            </w:pPr>
            <w:r>
              <w:rPr>
                <w:sz w:val="24"/>
                <w:szCs w:val="24"/>
              </w:rPr>
              <w:t>КПМ</w:t>
            </w:r>
          </w:p>
        </w:tc>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Pr="0032048C" w:rsidRDefault="001D18B7" w:rsidP="001D18B7">
            <w:pPr>
              <w:jc w:val="center"/>
              <w:rPr>
                <w:sz w:val="24"/>
                <w:szCs w:val="24"/>
              </w:rPr>
            </w:pPr>
            <w:r>
              <w:rPr>
                <w:sz w:val="24"/>
                <w:szCs w:val="24"/>
              </w:rPr>
              <w:t>единиц</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51C1" w:rsidRDefault="008312F1" w:rsidP="008312F1">
            <w:pPr>
              <w:jc w:val="center"/>
              <w:rPr>
                <w:sz w:val="24"/>
                <w:szCs w:val="24"/>
              </w:rPr>
            </w:pPr>
            <w:r>
              <w:rPr>
                <w:sz w:val="24"/>
                <w:szCs w:val="24"/>
              </w:rPr>
              <w:t>Х</w:t>
            </w:r>
          </w:p>
        </w:tc>
        <w:tc>
          <w:tcPr>
            <w:tcW w:w="3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Default="008312F1" w:rsidP="001D18B7">
            <w:pPr>
              <w:jc w:val="center"/>
              <w:rPr>
                <w:sz w:val="24"/>
                <w:szCs w:val="24"/>
              </w:rPr>
            </w:pPr>
            <w:r>
              <w:rPr>
                <w:sz w:val="24"/>
                <w:szCs w:val="24"/>
              </w:rPr>
              <w:t>Х</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Default="008312F1" w:rsidP="001D18B7">
            <w:pPr>
              <w:jc w:val="center"/>
              <w:rPr>
                <w:sz w:val="24"/>
                <w:szCs w:val="24"/>
              </w:rPr>
            </w:pPr>
            <w:r>
              <w:rPr>
                <w:sz w:val="24"/>
                <w:szCs w:val="24"/>
              </w:rPr>
              <w:t>Х</w:t>
            </w:r>
          </w:p>
        </w:tc>
        <w:tc>
          <w:tcPr>
            <w:tcW w:w="5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Default="008312F1" w:rsidP="001D18B7">
            <w:pPr>
              <w:jc w:val="center"/>
              <w:rPr>
                <w:sz w:val="24"/>
                <w:szCs w:val="24"/>
              </w:rPr>
            </w:pPr>
            <w:r>
              <w:rPr>
                <w:sz w:val="24"/>
                <w:szCs w:val="24"/>
              </w:rPr>
              <w:t>Х</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D18B7" w:rsidRDefault="001D18B7" w:rsidP="001D18B7">
            <w:pPr>
              <w:spacing w:after="160" w:line="240" w:lineRule="atLeast"/>
              <w:jc w:val="center"/>
              <w:rPr>
                <w:sz w:val="24"/>
                <w:szCs w:val="24"/>
              </w:rPr>
            </w:pPr>
            <w:r>
              <w:rPr>
                <w:sz w:val="24"/>
                <w:szCs w:val="24"/>
              </w:rPr>
              <w:t>81</w:t>
            </w:r>
          </w:p>
        </w:tc>
      </w:tr>
    </w:tbl>
    <w:p w:rsidR="001B51C1" w:rsidRDefault="001B51C1">
      <w:pPr>
        <w:spacing w:after="200" w:line="276" w:lineRule="auto"/>
        <w:rPr>
          <w:sz w:val="24"/>
          <w:szCs w:val="24"/>
        </w:rPr>
      </w:pPr>
      <w:r>
        <w:rPr>
          <w:sz w:val="24"/>
          <w:szCs w:val="24"/>
        </w:rPr>
        <w:br w:type="page"/>
      </w:r>
    </w:p>
    <w:p w:rsidR="00383CD6" w:rsidRDefault="00383CD6" w:rsidP="00383CD6">
      <w:pPr>
        <w:suppressAutoHyphens/>
        <w:rPr>
          <w:sz w:val="24"/>
          <w:szCs w:val="24"/>
        </w:rPr>
      </w:pPr>
    </w:p>
    <w:p w:rsidR="00383CD6" w:rsidRDefault="00383CD6" w:rsidP="00383CD6">
      <w:pPr>
        <w:widowControl w:val="0"/>
        <w:suppressAutoHyphens/>
        <w:jc w:val="center"/>
        <w:outlineLvl w:val="2"/>
        <w:rPr>
          <w:color w:val="000000"/>
          <w:sz w:val="24"/>
          <w:szCs w:val="24"/>
        </w:rPr>
      </w:pPr>
      <w:r>
        <w:rPr>
          <w:color w:val="000000"/>
          <w:sz w:val="24"/>
          <w:szCs w:val="24"/>
        </w:rPr>
        <w:t>Раздел 4. Перечень мероприятий (результатов) комплекса</w:t>
      </w:r>
    </w:p>
    <w:p w:rsidR="00383CD6" w:rsidRDefault="00383CD6" w:rsidP="00383CD6">
      <w:pPr>
        <w:widowControl w:val="0"/>
        <w:suppressAutoHyphens/>
        <w:jc w:val="center"/>
        <w:rPr>
          <w:sz w:val="24"/>
          <w:szCs w:val="24"/>
        </w:rPr>
      </w:pPr>
      <w:r>
        <w:rPr>
          <w:color w:val="000000"/>
          <w:sz w:val="24"/>
          <w:szCs w:val="24"/>
        </w:rPr>
        <w:t xml:space="preserve">процессных мероприятий </w:t>
      </w:r>
      <w:r>
        <w:rPr>
          <w:sz w:val="24"/>
          <w:szCs w:val="24"/>
        </w:rPr>
        <w:t>«</w:t>
      </w:r>
      <w:r w:rsidR="00D866DB" w:rsidRPr="0032048C">
        <w:rPr>
          <w:sz w:val="24"/>
          <w:szCs w:val="24"/>
        </w:rPr>
        <w:t>Профилактика немедицинского потребления наркотических средств и психотропных веществ</w:t>
      </w:r>
      <w:r>
        <w:rPr>
          <w:sz w:val="24"/>
          <w:szCs w:val="24"/>
        </w:rPr>
        <w:t>»</w:t>
      </w:r>
    </w:p>
    <w:p w:rsidR="00383CD6" w:rsidRDefault="00383CD6" w:rsidP="00383CD6">
      <w:pPr>
        <w:widowControl w:val="0"/>
        <w:suppressAutoHyphens/>
        <w:jc w:val="center"/>
        <w:rPr>
          <w:color w:val="000000"/>
          <w:sz w:val="24"/>
          <w:szCs w:val="24"/>
        </w:rPr>
      </w:pPr>
    </w:p>
    <w:p w:rsidR="00383CD6" w:rsidRDefault="00383CD6" w:rsidP="00383CD6">
      <w:pPr>
        <w:widowControl w:val="0"/>
        <w:suppressAutoHyphens/>
        <w:jc w:val="center"/>
        <w:rPr>
          <w:color w:val="000000"/>
          <w:sz w:val="24"/>
          <w:szCs w:val="24"/>
        </w:rPr>
      </w:pPr>
    </w:p>
    <w:tbl>
      <w:tblPr>
        <w:tblW w:w="14295" w:type="dxa"/>
        <w:tblInd w:w="562" w:type="dxa"/>
        <w:tblLayout w:type="fixed"/>
        <w:tblCellMar>
          <w:top w:w="102" w:type="dxa"/>
          <w:left w:w="62" w:type="dxa"/>
          <w:bottom w:w="102" w:type="dxa"/>
          <w:right w:w="62" w:type="dxa"/>
        </w:tblCellMar>
        <w:tblLook w:val="04A0" w:firstRow="1" w:lastRow="0" w:firstColumn="1" w:lastColumn="0" w:noHBand="0" w:noVBand="1"/>
      </w:tblPr>
      <w:tblGrid>
        <w:gridCol w:w="709"/>
        <w:gridCol w:w="2832"/>
        <w:gridCol w:w="1560"/>
        <w:gridCol w:w="3119"/>
        <w:gridCol w:w="1276"/>
        <w:gridCol w:w="1134"/>
        <w:gridCol w:w="989"/>
        <w:gridCol w:w="992"/>
        <w:gridCol w:w="827"/>
        <w:gridCol w:w="828"/>
        <w:gridCol w:w="13"/>
        <w:gridCol w:w="16"/>
      </w:tblGrid>
      <w:tr w:rsidR="00383CD6" w:rsidTr="001B51C1">
        <w:trPr>
          <w:gridAfter w:val="1"/>
          <w:wAfter w:w="16" w:type="dxa"/>
          <w:trHeight w:val="497"/>
        </w:trPr>
        <w:tc>
          <w:tcPr>
            <w:tcW w:w="709" w:type="dxa"/>
            <w:vMerge w:val="restart"/>
            <w:tcBorders>
              <w:top w:val="single" w:sz="4" w:space="0" w:color="000000"/>
              <w:left w:val="single" w:sz="4" w:space="0" w:color="000000"/>
              <w:bottom w:val="single" w:sz="4" w:space="0" w:color="000000"/>
              <w:right w:val="single" w:sz="4" w:space="0" w:color="000000"/>
            </w:tcBorders>
            <w:hideMark/>
          </w:tcPr>
          <w:p w:rsidR="00383CD6" w:rsidRDefault="00383CD6" w:rsidP="00383CD6">
            <w:pPr>
              <w:suppressAutoHyphens/>
              <w:jc w:val="center"/>
              <w:rPr>
                <w:sz w:val="24"/>
                <w:szCs w:val="24"/>
              </w:rPr>
            </w:pPr>
            <w:r>
              <w:rPr>
                <w:sz w:val="24"/>
                <w:szCs w:val="24"/>
              </w:rPr>
              <w:t>N п/п</w:t>
            </w:r>
          </w:p>
        </w:tc>
        <w:tc>
          <w:tcPr>
            <w:tcW w:w="2832" w:type="dxa"/>
            <w:vMerge w:val="restart"/>
            <w:tcBorders>
              <w:top w:val="single" w:sz="4" w:space="0" w:color="000000"/>
              <w:left w:val="single" w:sz="4" w:space="0" w:color="000000"/>
              <w:bottom w:val="single" w:sz="4" w:space="0" w:color="000000"/>
              <w:right w:val="single" w:sz="4" w:space="0" w:color="000000"/>
            </w:tcBorders>
            <w:hideMark/>
          </w:tcPr>
          <w:p w:rsidR="00383CD6" w:rsidRPr="0056247C" w:rsidRDefault="00383CD6" w:rsidP="00383CD6">
            <w:pPr>
              <w:suppressAutoHyphens/>
              <w:jc w:val="center"/>
              <w:rPr>
                <w:sz w:val="24"/>
                <w:szCs w:val="24"/>
              </w:rPr>
            </w:pPr>
            <w:r w:rsidRPr="0056247C">
              <w:rPr>
                <w:sz w:val="24"/>
                <w:szCs w:val="24"/>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hideMark/>
          </w:tcPr>
          <w:p w:rsidR="00383CD6" w:rsidRDefault="00383CD6" w:rsidP="00383CD6">
            <w:pPr>
              <w:suppressAutoHyphens/>
              <w:jc w:val="center"/>
              <w:rPr>
                <w:sz w:val="24"/>
                <w:szCs w:val="24"/>
              </w:rPr>
            </w:pPr>
            <w:r>
              <w:rPr>
                <w:sz w:val="24"/>
                <w:szCs w:val="24"/>
              </w:rPr>
              <w:t>Тип мероприятия (результата)</w:t>
            </w:r>
          </w:p>
        </w:tc>
        <w:tc>
          <w:tcPr>
            <w:tcW w:w="3119" w:type="dxa"/>
            <w:vMerge w:val="restart"/>
            <w:tcBorders>
              <w:top w:val="single" w:sz="4" w:space="0" w:color="000000"/>
              <w:left w:val="single" w:sz="4" w:space="0" w:color="000000"/>
              <w:bottom w:val="single" w:sz="4" w:space="0" w:color="000000"/>
              <w:right w:val="single" w:sz="4" w:space="0" w:color="000000"/>
            </w:tcBorders>
            <w:hideMark/>
          </w:tcPr>
          <w:p w:rsidR="00383CD6" w:rsidRDefault="00383CD6" w:rsidP="00383CD6">
            <w:pPr>
              <w:suppressAutoHyphens/>
              <w:jc w:val="center"/>
              <w:rPr>
                <w:sz w:val="24"/>
                <w:szCs w:val="24"/>
              </w:rPr>
            </w:pPr>
            <w:r>
              <w:rPr>
                <w:sz w:val="24"/>
                <w:szCs w:val="24"/>
              </w:rPr>
              <w:t xml:space="preserve">Характеристика </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383CD6" w:rsidRDefault="00383CD6" w:rsidP="00383CD6">
            <w:pPr>
              <w:suppressAutoHyphens/>
              <w:jc w:val="center"/>
              <w:rPr>
                <w:sz w:val="24"/>
                <w:szCs w:val="24"/>
              </w:rPr>
            </w:pPr>
            <w:r>
              <w:rPr>
                <w:sz w:val="24"/>
                <w:szCs w:val="24"/>
              </w:rPr>
              <w:t xml:space="preserve">Единица измерения (по </w:t>
            </w:r>
            <w:hyperlink r:id="rId13" w:history="1">
              <w:r>
                <w:rPr>
                  <w:rStyle w:val="a8"/>
                  <w:sz w:val="24"/>
                  <w:szCs w:val="24"/>
                </w:rPr>
                <w:t>ОКЕИ</w:t>
              </w:r>
            </w:hyperlink>
            <w:r>
              <w:rPr>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383CD6" w:rsidRDefault="00383CD6" w:rsidP="00383CD6">
            <w:pPr>
              <w:suppressAutoHyphens/>
              <w:jc w:val="center"/>
              <w:rPr>
                <w:sz w:val="24"/>
                <w:szCs w:val="24"/>
              </w:rPr>
            </w:pPr>
            <w:r>
              <w:rPr>
                <w:sz w:val="24"/>
                <w:szCs w:val="24"/>
              </w:rPr>
              <w:t>Базовое значение</w:t>
            </w:r>
          </w:p>
        </w:tc>
        <w:tc>
          <w:tcPr>
            <w:tcW w:w="3649" w:type="dxa"/>
            <w:gridSpan w:val="5"/>
            <w:tcBorders>
              <w:top w:val="single" w:sz="4" w:space="0" w:color="000000"/>
              <w:left w:val="single" w:sz="4" w:space="0" w:color="000000"/>
              <w:bottom w:val="single" w:sz="4" w:space="0" w:color="000000"/>
              <w:right w:val="single" w:sz="4" w:space="0" w:color="000000"/>
            </w:tcBorders>
            <w:hideMark/>
          </w:tcPr>
          <w:p w:rsidR="00383CD6" w:rsidRDefault="00383CD6" w:rsidP="00383CD6">
            <w:pPr>
              <w:suppressAutoHyphens/>
              <w:jc w:val="center"/>
              <w:rPr>
                <w:sz w:val="24"/>
                <w:szCs w:val="24"/>
              </w:rPr>
            </w:pPr>
            <w:r>
              <w:rPr>
                <w:sz w:val="24"/>
                <w:szCs w:val="24"/>
              </w:rPr>
              <w:t>Значения мероприятия (результата) по годам</w:t>
            </w:r>
          </w:p>
        </w:tc>
      </w:tr>
      <w:tr w:rsidR="001B51C1" w:rsidTr="001B51C1">
        <w:trPr>
          <w:gridAfter w:val="2"/>
          <w:wAfter w:w="29" w:type="dxa"/>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1B51C1" w:rsidRDefault="001B51C1" w:rsidP="00383CD6">
            <w:pPr>
              <w:rPr>
                <w:sz w:val="24"/>
                <w:szCs w:val="24"/>
              </w:rPr>
            </w:pPr>
          </w:p>
        </w:tc>
        <w:tc>
          <w:tcPr>
            <w:tcW w:w="2832" w:type="dxa"/>
            <w:vMerge/>
            <w:tcBorders>
              <w:top w:val="single" w:sz="4" w:space="0" w:color="000000"/>
              <w:left w:val="single" w:sz="4" w:space="0" w:color="000000"/>
              <w:bottom w:val="single" w:sz="4" w:space="0" w:color="000000"/>
              <w:right w:val="single" w:sz="4" w:space="0" w:color="000000"/>
            </w:tcBorders>
            <w:vAlign w:val="center"/>
            <w:hideMark/>
          </w:tcPr>
          <w:p w:rsidR="001B51C1" w:rsidRPr="0056247C" w:rsidRDefault="001B51C1" w:rsidP="00383CD6">
            <w:pPr>
              <w:rPr>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B51C1" w:rsidRDefault="001B51C1" w:rsidP="00383CD6">
            <w:pPr>
              <w:rPr>
                <w:sz w:val="24"/>
                <w:szCs w:val="24"/>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rsidR="001B51C1" w:rsidRDefault="001B51C1" w:rsidP="00383CD6">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1B51C1" w:rsidRDefault="001B51C1" w:rsidP="00383CD6">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1B51C1" w:rsidRDefault="001B51C1" w:rsidP="00383CD6">
            <w:pPr>
              <w:rPr>
                <w:sz w:val="24"/>
                <w:szCs w:val="24"/>
              </w:rPr>
            </w:pPr>
          </w:p>
        </w:tc>
        <w:tc>
          <w:tcPr>
            <w:tcW w:w="989"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2027</w:t>
            </w:r>
          </w:p>
        </w:tc>
        <w:tc>
          <w:tcPr>
            <w:tcW w:w="992"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2028</w:t>
            </w:r>
          </w:p>
        </w:tc>
        <w:tc>
          <w:tcPr>
            <w:tcW w:w="827"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2029</w:t>
            </w:r>
          </w:p>
        </w:tc>
        <w:tc>
          <w:tcPr>
            <w:tcW w:w="828"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2030</w:t>
            </w:r>
          </w:p>
        </w:tc>
      </w:tr>
      <w:tr w:rsidR="001B51C1" w:rsidTr="001B51C1">
        <w:trPr>
          <w:gridAfter w:val="2"/>
          <w:wAfter w:w="29" w:type="dxa"/>
        </w:trPr>
        <w:tc>
          <w:tcPr>
            <w:tcW w:w="709"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1</w:t>
            </w:r>
          </w:p>
        </w:tc>
        <w:tc>
          <w:tcPr>
            <w:tcW w:w="2832" w:type="dxa"/>
            <w:tcBorders>
              <w:top w:val="single" w:sz="4" w:space="0" w:color="000000"/>
              <w:left w:val="single" w:sz="4" w:space="0" w:color="000000"/>
              <w:bottom w:val="single" w:sz="4" w:space="0" w:color="000000"/>
              <w:right w:val="single" w:sz="4" w:space="0" w:color="000000"/>
            </w:tcBorders>
            <w:hideMark/>
          </w:tcPr>
          <w:p w:rsidR="001B51C1" w:rsidRPr="0056247C" w:rsidRDefault="001B51C1" w:rsidP="00383CD6">
            <w:pPr>
              <w:suppressAutoHyphens/>
              <w:jc w:val="center"/>
              <w:rPr>
                <w:sz w:val="24"/>
                <w:szCs w:val="24"/>
              </w:rPr>
            </w:pPr>
            <w:r w:rsidRPr="0056247C">
              <w:rPr>
                <w:sz w:val="24"/>
                <w:szCs w:val="24"/>
              </w:rPr>
              <w:t>2</w:t>
            </w:r>
          </w:p>
        </w:tc>
        <w:tc>
          <w:tcPr>
            <w:tcW w:w="1560"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3</w:t>
            </w:r>
          </w:p>
        </w:tc>
        <w:tc>
          <w:tcPr>
            <w:tcW w:w="3119"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4</w:t>
            </w:r>
          </w:p>
        </w:tc>
        <w:tc>
          <w:tcPr>
            <w:tcW w:w="1276"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5</w:t>
            </w:r>
          </w:p>
        </w:tc>
        <w:tc>
          <w:tcPr>
            <w:tcW w:w="1134"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6</w:t>
            </w:r>
          </w:p>
        </w:tc>
        <w:tc>
          <w:tcPr>
            <w:tcW w:w="989" w:type="dxa"/>
            <w:tcBorders>
              <w:top w:val="single" w:sz="4" w:space="0" w:color="000000"/>
              <w:left w:val="single" w:sz="4" w:space="0" w:color="000000"/>
              <w:bottom w:val="single" w:sz="4" w:space="0" w:color="000000"/>
              <w:right w:val="single" w:sz="4" w:space="0" w:color="000000"/>
            </w:tcBorders>
            <w:hideMark/>
          </w:tcPr>
          <w:p w:rsidR="001B51C1" w:rsidRDefault="001B51C1" w:rsidP="001B51C1">
            <w:pPr>
              <w:suppressAutoHyphens/>
              <w:jc w:val="center"/>
              <w:rPr>
                <w:sz w:val="24"/>
                <w:szCs w:val="24"/>
              </w:rPr>
            </w:pPr>
            <w:r>
              <w:rPr>
                <w:sz w:val="24"/>
                <w:szCs w:val="24"/>
              </w:rPr>
              <w:t>7</w:t>
            </w:r>
          </w:p>
        </w:tc>
        <w:tc>
          <w:tcPr>
            <w:tcW w:w="992" w:type="dxa"/>
            <w:tcBorders>
              <w:top w:val="single" w:sz="4" w:space="0" w:color="000000"/>
              <w:left w:val="single" w:sz="4" w:space="0" w:color="000000"/>
              <w:bottom w:val="single" w:sz="4" w:space="0" w:color="000000"/>
              <w:right w:val="single" w:sz="4" w:space="0" w:color="000000"/>
            </w:tcBorders>
            <w:hideMark/>
          </w:tcPr>
          <w:p w:rsidR="001B51C1" w:rsidRDefault="001B51C1" w:rsidP="001B51C1">
            <w:pPr>
              <w:suppressAutoHyphens/>
              <w:jc w:val="center"/>
              <w:rPr>
                <w:sz w:val="24"/>
                <w:szCs w:val="24"/>
              </w:rPr>
            </w:pPr>
            <w:r>
              <w:rPr>
                <w:sz w:val="24"/>
                <w:szCs w:val="24"/>
              </w:rPr>
              <w:t>8</w:t>
            </w:r>
          </w:p>
        </w:tc>
        <w:tc>
          <w:tcPr>
            <w:tcW w:w="827" w:type="dxa"/>
            <w:tcBorders>
              <w:top w:val="single" w:sz="4" w:space="0" w:color="000000"/>
              <w:left w:val="single" w:sz="4" w:space="0" w:color="000000"/>
              <w:bottom w:val="single" w:sz="4" w:space="0" w:color="000000"/>
              <w:right w:val="single" w:sz="4" w:space="0" w:color="000000"/>
            </w:tcBorders>
            <w:hideMark/>
          </w:tcPr>
          <w:p w:rsidR="001B51C1" w:rsidRDefault="001B51C1" w:rsidP="00383CD6">
            <w:pPr>
              <w:suppressAutoHyphens/>
              <w:jc w:val="center"/>
              <w:rPr>
                <w:sz w:val="24"/>
                <w:szCs w:val="24"/>
              </w:rPr>
            </w:pPr>
            <w:r>
              <w:rPr>
                <w:sz w:val="24"/>
                <w:szCs w:val="24"/>
              </w:rPr>
              <w:t>9</w:t>
            </w:r>
          </w:p>
        </w:tc>
        <w:tc>
          <w:tcPr>
            <w:tcW w:w="828" w:type="dxa"/>
            <w:tcBorders>
              <w:top w:val="single" w:sz="4" w:space="0" w:color="000000"/>
              <w:left w:val="single" w:sz="4" w:space="0" w:color="000000"/>
              <w:bottom w:val="single" w:sz="4" w:space="0" w:color="000000"/>
              <w:right w:val="single" w:sz="4" w:space="0" w:color="000000"/>
            </w:tcBorders>
            <w:hideMark/>
          </w:tcPr>
          <w:p w:rsidR="001B51C1" w:rsidRDefault="001B51C1" w:rsidP="001B51C1">
            <w:pPr>
              <w:suppressAutoHyphens/>
              <w:jc w:val="center"/>
              <w:rPr>
                <w:sz w:val="24"/>
                <w:szCs w:val="24"/>
              </w:rPr>
            </w:pPr>
            <w:r>
              <w:rPr>
                <w:sz w:val="24"/>
                <w:szCs w:val="24"/>
              </w:rPr>
              <w:t>10</w:t>
            </w:r>
          </w:p>
        </w:tc>
      </w:tr>
      <w:tr w:rsidR="00383CD6" w:rsidTr="001B51C1">
        <w:tc>
          <w:tcPr>
            <w:tcW w:w="14295" w:type="dxa"/>
            <w:gridSpan w:val="12"/>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383CD6" w:rsidRPr="0056247C" w:rsidRDefault="00383CD6" w:rsidP="00383CD6">
            <w:pPr>
              <w:suppressAutoHyphens/>
              <w:rPr>
                <w:sz w:val="24"/>
                <w:szCs w:val="24"/>
              </w:rPr>
            </w:pPr>
            <w:r w:rsidRPr="0056247C">
              <w:rPr>
                <w:color w:val="000000"/>
                <w:sz w:val="24"/>
                <w:szCs w:val="24"/>
              </w:rPr>
              <w:t xml:space="preserve">Задача комплекса процессных </w:t>
            </w:r>
            <w:r w:rsidRPr="003C65EA">
              <w:rPr>
                <w:color w:val="000000"/>
                <w:sz w:val="24"/>
                <w:szCs w:val="24"/>
              </w:rPr>
              <w:t>мероприятий: «</w:t>
            </w:r>
            <w:r w:rsidRPr="00186B7E">
              <w:rPr>
                <w:sz w:val="24"/>
                <w:szCs w:val="24"/>
                <w:shd w:val="clear" w:color="auto" w:fill="FFFFFF"/>
              </w:rPr>
              <w:t>Профилактика немедицинского потребления наркотических средств и психотропных веществ»</w:t>
            </w:r>
          </w:p>
        </w:tc>
      </w:tr>
      <w:tr w:rsidR="00383CD6" w:rsidTr="001B51C1">
        <w:trPr>
          <w:gridAfter w:val="1"/>
          <w:wAfter w:w="16" w:type="dxa"/>
          <w:trHeight w:val="257"/>
        </w:trPr>
        <w:tc>
          <w:tcPr>
            <w:tcW w:w="709" w:type="dxa"/>
            <w:tcBorders>
              <w:top w:val="single" w:sz="4" w:space="0" w:color="000000"/>
              <w:left w:val="single" w:sz="4" w:space="0" w:color="000000"/>
              <w:bottom w:val="single" w:sz="4" w:space="0" w:color="000000"/>
              <w:right w:val="single" w:sz="4" w:space="0" w:color="000000"/>
            </w:tcBorders>
          </w:tcPr>
          <w:p w:rsidR="00383CD6" w:rsidRDefault="00383CD6" w:rsidP="00383CD6">
            <w:pPr>
              <w:suppressAutoHyphens/>
              <w:jc w:val="center"/>
              <w:rPr>
                <w:sz w:val="24"/>
                <w:szCs w:val="24"/>
              </w:rPr>
            </w:pPr>
            <w:r>
              <w:rPr>
                <w:sz w:val="24"/>
                <w:szCs w:val="24"/>
              </w:rPr>
              <w:t>1.</w:t>
            </w:r>
          </w:p>
        </w:tc>
        <w:tc>
          <w:tcPr>
            <w:tcW w:w="13570" w:type="dxa"/>
            <w:gridSpan w:val="10"/>
            <w:tcBorders>
              <w:top w:val="single" w:sz="4" w:space="0" w:color="000000"/>
              <w:left w:val="single" w:sz="4" w:space="0" w:color="000000"/>
              <w:bottom w:val="single" w:sz="4" w:space="0" w:color="000000"/>
              <w:right w:val="single" w:sz="4" w:space="0" w:color="000000"/>
            </w:tcBorders>
            <w:shd w:val="clear" w:color="auto" w:fill="auto"/>
          </w:tcPr>
          <w:p w:rsidR="00383CD6" w:rsidRDefault="00383CD6" w:rsidP="001B51C1">
            <w:pPr>
              <w:rPr>
                <w:sz w:val="24"/>
                <w:szCs w:val="24"/>
              </w:rPr>
            </w:pPr>
            <w:r>
              <w:rPr>
                <w:sz w:val="24"/>
                <w:szCs w:val="24"/>
              </w:rPr>
              <w:t>Совершенствование антинаркотической деятельности</w:t>
            </w:r>
          </w:p>
        </w:tc>
      </w:tr>
      <w:tr w:rsidR="00865043" w:rsidTr="008312F1">
        <w:trPr>
          <w:gridAfter w:val="2"/>
          <w:wAfter w:w="29" w:type="dxa"/>
          <w:trHeight w:val="902"/>
        </w:trPr>
        <w:tc>
          <w:tcPr>
            <w:tcW w:w="709" w:type="dxa"/>
            <w:tcBorders>
              <w:top w:val="single" w:sz="4" w:space="0" w:color="000000"/>
              <w:left w:val="single" w:sz="4" w:space="0" w:color="000000"/>
              <w:bottom w:val="single" w:sz="4" w:space="0" w:color="000000"/>
              <w:right w:val="single" w:sz="4" w:space="0" w:color="000000"/>
            </w:tcBorders>
          </w:tcPr>
          <w:p w:rsidR="00865043" w:rsidRDefault="00865043" w:rsidP="00865043">
            <w:pPr>
              <w:suppressAutoHyphens/>
              <w:jc w:val="center"/>
              <w:rPr>
                <w:sz w:val="24"/>
                <w:szCs w:val="24"/>
              </w:rPr>
            </w:pPr>
            <w:r>
              <w:rPr>
                <w:sz w:val="24"/>
                <w:szCs w:val="24"/>
              </w:rPr>
              <w:t>1.1</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865043" w:rsidRPr="00112C68" w:rsidRDefault="00865043" w:rsidP="00865043">
            <w:pPr>
              <w:rPr>
                <w:sz w:val="24"/>
                <w:szCs w:val="24"/>
              </w:rPr>
            </w:pPr>
            <w:r>
              <w:rPr>
                <w:sz w:val="24"/>
                <w:szCs w:val="24"/>
              </w:rPr>
              <w:t>Проведены мероприятия, направленные на предупреждение потребления психотропных, наркотических веществ и ограничение их распространения</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Pr="00112C68" w:rsidRDefault="00865043" w:rsidP="00865043">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865043" w:rsidRDefault="00865043" w:rsidP="00865043">
            <w:pPr>
              <w:suppressAutoHyphens/>
              <w:rPr>
                <w:sz w:val="24"/>
                <w:szCs w:val="24"/>
                <w:lang w:eastAsia="en-US"/>
              </w:rPr>
            </w:pPr>
            <w:r w:rsidRPr="00112C68">
              <w:rPr>
                <w:sz w:val="24"/>
                <w:szCs w:val="24"/>
                <w:lang w:eastAsia="en-US"/>
              </w:rPr>
              <w:t>Повышение уровня информированности родителей по предупреждению зависимости у детей и подростков</w:t>
            </w:r>
            <w:r>
              <w:rPr>
                <w:sz w:val="24"/>
                <w:szCs w:val="24"/>
                <w:lang w:eastAsia="en-US"/>
              </w:rPr>
              <w:t>;</w:t>
            </w:r>
          </w:p>
          <w:p w:rsidR="00865043" w:rsidRDefault="00865043" w:rsidP="00865043">
            <w:pPr>
              <w:suppressAutoHyphens/>
              <w:rPr>
                <w:sz w:val="24"/>
                <w:szCs w:val="24"/>
                <w:lang w:eastAsia="en-US"/>
              </w:rPr>
            </w:pPr>
            <w:r>
              <w:rPr>
                <w:sz w:val="24"/>
                <w:szCs w:val="24"/>
                <w:lang w:eastAsia="en-US"/>
              </w:rPr>
              <w:t>Повышение уровня Информированности несовершеннолетних о вреде употребления ПАВ;</w:t>
            </w:r>
          </w:p>
          <w:p w:rsidR="00865043" w:rsidRPr="00112C68" w:rsidRDefault="00865043" w:rsidP="00865043">
            <w:pPr>
              <w:suppressAutoHyphens/>
              <w:rPr>
                <w:sz w:val="24"/>
                <w:szCs w:val="24"/>
                <w:lang w:eastAsia="en-US"/>
              </w:rPr>
            </w:pPr>
            <w:r>
              <w:rPr>
                <w:sz w:val="24"/>
                <w:szCs w:val="24"/>
                <w:lang w:eastAsia="en-US"/>
              </w:rPr>
              <w:t>Организация конкурсов, акций антинаркотической направленности;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Pr="00112C68" w:rsidRDefault="00865043" w:rsidP="00865043">
            <w:pPr>
              <w:suppressAutoHyphens/>
              <w:jc w:val="center"/>
              <w:rPr>
                <w:sz w:val="24"/>
                <w:szCs w:val="24"/>
              </w:rPr>
            </w:pPr>
            <w:r>
              <w:rPr>
                <w:sz w:val="24"/>
                <w:szCs w:val="24"/>
              </w:rPr>
              <w:t>Человек</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Default="00865043" w:rsidP="00865043">
            <w:pPr>
              <w:suppressAutoHyphens/>
              <w:jc w:val="center"/>
              <w:rPr>
                <w:sz w:val="24"/>
                <w:szCs w:val="24"/>
              </w:rPr>
            </w:pPr>
            <w:r>
              <w:rPr>
                <w:sz w:val="24"/>
                <w:szCs w:val="24"/>
              </w:rPr>
              <w:t>480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Default="00865043" w:rsidP="00865043">
            <w:pPr>
              <w:suppressAutoHyphens/>
              <w:jc w:val="center"/>
              <w:rPr>
                <w:sz w:val="24"/>
                <w:szCs w:val="24"/>
              </w:rPr>
            </w:pPr>
            <w:r>
              <w:rPr>
                <w:sz w:val="24"/>
                <w:szCs w:val="24"/>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Default="00865043" w:rsidP="00865043">
            <w:pPr>
              <w:suppressAutoHyphens/>
              <w:jc w:val="center"/>
              <w:rPr>
                <w:sz w:val="24"/>
                <w:szCs w:val="24"/>
              </w:rPr>
            </w:pPr>
            <w:r>
              <w:rPr>
                <w:sz w:val="24"/>
                <w:szCs w:val="24"/>
              </w:rPr>
              <w:t>520</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Default="00865043" w:rsidP="00865043">
            <w:pPr>
              <w:suppressAutoHyphens/>
              <w:jc w:val="center"/>
              <w:rPr>
                <w:sz w:val="24"/>
                <w:szCs w:val="24"/>
              </w:rPr>
            </w:pPr>
            <w:r>
              <w:rPr>
                <w:sz w:val="24"/>
                <w:szCs w:val="24"/>
              </w:rPr>
              <w:t>530</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5043" w:rsidRDefault="00865043" w:rsidP="00865043">
            <w:pPr>
              <w:suppressAutoHyphens/>
              <w:jc w:val="center"/>
              <w:rPr>
                <w:sz w:val="24"/>
                <w:szCs w:val="24"/>
              </w:rPr>
            </w:pPr>
            <w:r>
              <w:rPr>
                <w:sz w:val="24"/>
                <w:szCs w:val="24"/>
              </w:rPr>
              <w:t>540</w:t>
            </w:r>
          </w:p>
        </w:tc>
      </w:tr>
      <w:tr w:rsidR="00383CD6" w:rsidTr="00592DE1">
        <w:trPr>
          <w:gridAfter w:val="1"/>
          <w:wAfter w:w="16" w:type="dxa"/>
          <w:trHeight w:val="163"/>
        </w:trPr>
        <w:tc>
          <w:tcPr>
            <w:tcW w:w="709" w:type="dxa"/>
            <w:tcBorders>
              <w:top w:val="single" w:sz="4" w:space="0" w:color="000000"/>
              <w:left w:val="single" w:sz="4" w:space="0" w:color="000000"/>
              <w:bottom w:val="single" w:sz="4" w:space="0" w:color="000000"/>
              <w:right w:val="single" w:sz="4" w:space="0" w:color="000000"/>
            </w:tcBorders>
          </w:tcPr>
          <w:p w:rsidR="00383CD6" w:rsidRDefault="00383CD6" w:rsidP="00383CD6">
            <w:pPr>
              <w:suppressAutoHyphens/>
              <w:jc w:val="center"/>
              <w:rPr>
                <w:sz w:val="24"/>
                <w:szCs w:val="24"/>
              </w:rPr>
            </w:pPr>
            <w:r>
              <w:rPr>
                <w:sz w:val="24"/>
                <w:szCs w:val="24"/>
              </w:rPr>
              <w:lastRenderedPageBreak/>
              <w:t>2.</w:t>
            </w:r>
          </w:p>
        </w:tc>
        <w:tc>
          <w:tcPr>
            <w:tcW w:w="13570" w:type="dxa"/>
            <w:gridSpan w:val="10"/>
            <w:tcBorders>
              <w:top w:val="single" w:sz="4" w:space="0" w:color="000000"/>
              <w:left w:val="single" w:sz="4" w:space="0" w:color="000000"/>
              <w:bottom w:val="single" w:sz="4" w:space="0" w:color="000000"/>
              <w:right w:val="single" w:sz="4" w:space="0" w:color="000000"/>
            </w:tcBorders>
            <w:shd w:val="clear" w:color="auto" w:fill="auto"/>
          </w:tcPr>
          <w:p w:rsidR="00383CD6" w:rsidRDefault="00383CD6" w:rsidP="00383CD6">
            <w:pPr>
              <w:suppressAutoHyphens/>
              <w:rPr>
                <w:sz w:val="24"/>
                <w:szCs w:val="24"/>
              </w:rPr>
            </w:pPr>
            <w:r>
              <w:rPr>
                <w:sz w:val="24"/>
                <w:szCs w:val="24"/>
              </w:rPr>
              <w:t>Профилактика и раннее выявление незаконного потребления наркотиков</w:t>
            </w:r>
          </w:p>
        </w:tc>
      </w:tr>
      <w:tr w:rsidR="004503BE" w:rsidTr="009D194D">
        <w:trPr>
          <w:gridAfter w:val="2"/>
          <w:wAfter w:w="29" w:type="dxa"/>
          <w:trHeight w:val="2726"/>
        </w:trPr>
        <w:tc>
          <w:tcPr>
            <w:tcW w:w="709" w:type="dxa"/>
            <w:tcBorders>
              <w:top w:val="single" w:sz="4" w:space="0" w:color="000000"/>
              <w:left w:val="single" w:sz="4" w:space="0" w:color="000000"/>
              <w:bottom w:val="single" w:sz="4" w:space="0" w:color="000000"/>
              <w:right w:val="single" w:sz="4" w:space="0" w:color="000000"/>
            </w:tcBorders>
          </w:tcPr>
          <w:p w:rsidR="004503BE" w:rsidRDefault="004503BE" w:rsidP="004503BE">
            <w:pPr>
              <w:suppressAutoHyphens/>
              <w:jc w:val="center"/>
              <w:rPr>
                <w:sz w:val="24"/>
                <w:szCs w:val="24"/>
              </w:rPr>
            </w:pPr>
            <w:r>
              <w:rPr>
                <w:sz w:val="24"/>
                <w:szCs w:val="24"/>
              </w:rPr>
              <w:t xml:space="preserve">2.1.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4503BE" w:rsidRPr="00112C68" w:rsidRDefault="004503BE" w:rsidP="004503BE">
            <w:pPr>
              <w:rPr>
                <w:sz w:val="24"/>
                <w:szCs w:val="24"/>
              </w:rPr>
            </w:pPr>
            <w:r>
              <w:rPr>
                <w:sz w:val="24"/>
                <w:szCs w:val="24"/>
              </w:rPr>
              <w:t>проведены беседы с учащимися образовательных организаций  на темы: «Влияние наркотиков на организм», «Последствия употребления синтетических веществ», «Психологические аспекты зависимости» и др.</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rPr>
                <w:sz w:val="24"/>
                <w:szCs w:val="24"/>
              </w:rPr>
            </w:pPr>
            <w:r>
              <w:rPr>
                <w:sz w:val="24"/>
                <w:szCs w:val="24"/>
                <w:lang w:eastAsia="en-US"/>
              </w:rPr>
              <w:t>Повышение уровня информированности несовершеннолетних о вреде употребления ПАВ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2</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2</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2</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2</w:t>
            </w:r>
          </w:p>
        </w:tc>
      </w:tr>
      <w:tr w:rsidR="004503BE" w:rsidTr="009D194D">
        <w:trPr>
          <w:gridAfter w:val="2"/>
          <w:wAfter w:w="29" w:type="dxa"/>
          <w:trHeight w:val="1355"/>
        </w:trPr>
        <w:tc>
          <w:tcPr>
            <w:tcW w:w="709" w:type="dxa"/>
            <w:tcBorders>
              <w:top w:val="single" w:sz="4" w:space="0" w:color="000000"/>
              <w:left w:val="single" w:sz="4" w:space="0" w:color="000000"/>
              <w:bottom w:val="single" w:sz="4" w:space="0" w:color="000000"/>
              <w:right w:val="single" w:sz="4" w:space="0" w:color="000000"/>
            </w:tcBorders>
          </w:tcPr>
          <w:p w:rsidR="004503BE" w:rsidRDefault="004503BE" w:rsidP="004503BE">
            <w:pPr>
              <w:suppressAutoHyphens/>
              <w:jc w:val="center"/>
              <w:rPr>
                <w:sz w:val="24"/>
                <w:szCs w:val="24"/>
              </w:rPr>
            </w:pPr>
            <w:r>
              <w:rPr>
                <w:sz w:val="24"/>
                <w:szCs w:val="24"/>
              </w:rPr>
              <w:t xml:space="preserve">2.2.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4503BE" w:rsidRDefault="004503BE" w:rsidP="004503BE">
            <w:pPr>
              <w:rPr>
                <w:sz w:val="24"/>
                <w:szCs w:val="24"/>
              </w:rPr>
            </w:pPr>
            <w:r>
              <w:rPr>
                <w:sz w:val="24"/>
                <w:szCs w:val="24"/>
              </w:rPr>
              <w:t xml:space="preserve">проведен «День открытых дверей» в </w:t>
            </w:r>
            <w:proofErr w:type="spellStart"/>
            <w:r>
              <w:rPr>
                <w:sz w:val="24"/>
                <w:szCs w:val="24"/>
              </w:rPr>
              <w:t>ГБУЗ</w:t>
            </w:r>
            <w:proofErr w:type="spellEnd"/>
            <w:r>
              <w:rPr>
                <w:sz w:val="24"/>
                <w:szCs w:val="24"/>
              </w:rPr>
              <w:t xml:space="preserve"> «Томаринская </w:t>
            </w:r>
            <w:proofErr w:type="spellStart"/>
            <w:r>
              <w:rPr>
                <w:sz w:val="24"/>
                <w:szCs w:val="24"/>
              </w:rPr>
              <w:t>ЦРБ</w:t>
            </w:r>
            <w:proofErr w:type="spellEnd"/>
            <w:r>
              <w:rPr>
                <w:sz w:val="24"/>
                <w:szCs w:val="24"/>
              </w:rPr>
              <w:t>» для молодежи с участием врача-нарколога и психолога</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rPr>
                <w:sz w:val="24"/>
                <w:szCs w:val="24"/>
              </w:rPr>
            </w:pPr>
            <w:r>
              <w:rPr>
                <w:sz w:val="24"/>
                <w:szCs w:val="24"/>
                <w:lang w:eastAsia="en-US"/>
              </w:rPr>
              <w:t>Повышение уровня информированности несовершеннолетних о вреде употребления ПАВ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r>
      <w:tr w:rsidR="004503BE" w:rsidTr="004503BE">
        <w:trPr>
          <w:gridAfter w:val="2"/>
          <w:wAfter w:w="29" w:type="dxa"/>
          <w:trHeight w:val="1564"/>
        </w:trPr>
        <w:tc>
          <w:tcPr>
            <w:tcW w:w="709" w:type="dxa"/>
            <w:tcBorders>
              <w:top w:val="single" w:sz="4" w:space="0" w:color="000000"/>
              <w:left w:val="single" w:sz="4" w:space="0" w:color="000000"/>
              <w:bottom w:val="single" w:sz="4" w:space="0" w:color="000000"/>
              <w:right w:val="single" w:sz="4" w:space="0" w:color="000000"/>
            </w:tcBorders>
          </w:tcPr>
          <w:p w:rsidR="004503BE" w:rsidRDefault="004503BE" w:rsidP="00865043">
            <w:pPr>
              <w:suppressAutoHyphens/>
              <w:jc w:val="center"/>
              <w:rPr>
                <w:sz w:val="24"/>
                <w:szCs w:val="24"/>
              </w:rPr>
            </w:pPr>
            <w:r>
              <w:rPr>
                <w:sz w:val="24"/>
                <w:szCs w:val="24"/>
              </w:rPr>
              <w:t>2.</w:t>
            </w:r>
            <w:r w:rsidR="00865043">
              <w:rPr>
                <w:sz w:val="24"/>
                <w:szCs w:val="24"/>
              </w:rPr>
              <w:t>3</w:t>
            </w:r>
            <w:r>
              <w:rPr>
                <w:sz w:val="24"/>
                <w:szCs w:val="24"/>
              </w:rPr>
              <w:t>.</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4503BE" w:rsidRDefault="004503BE" w:rsidP="004503BE">
            <w:pPr>
              <w:rPr>
                <w:sz w:val="24"/>
                <w:szCs w:val="24"/>
              </w:rPr>
            </w:pPr>
            <w:r>
              <w:rPr>
                <w:sz w:val="24"/>
                <w:szCs w:val="24"/>
              </w:rPr>
              <w:t xml:space="preserve">Проведено социально-психологическое тестирование на предмет выявления риска раннего употребления </w:t>
            </w:r>
            <w:proofErr w:type="spellStart"/>
            <w:r>
              <w:rPr>
                <w:sz w:val="24"/>
                <w:szCs w:val="24"/>
              </w:rPr>
              <w:t>психоактивных</w:t>
            </w:r>
            <w:proofErr w:type="spellEnd"/>
            <w:r>
              <w:rPr>
                <w:sz w:val="24"/>
                <w:szCs w:val="24"/>
              </w:rPr>
              <w:t xml:space="preserve"> веществ</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Pr>
                <w:sz w:val="24"/>
                <w:szCs w:val="24"/>
              </w:rPr>
              <w:t>иные мероприятия (результаты)</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4503BE" w:rsidRPr="00112C68" w:rsidRDefault="004503BE" w:rsidP="004503BE">
            <w:pPr>
              <w:suppressAutoHyphens/>
              <w:rPr>
                <w:sz w:val="24"/>
                <w:szCs w:val="24"/>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1</w:t>
            </w:r>
          </w:p>
        </w:tc>
      </w:tr>
      <w:tr w:rsidR="004503BE" w:rsidTr="009D194D">
        <w:trPr>
          <w:gridAfter w:val="2"/>
          <w:wAfter w:w="29" w:type="dxa"/>
          <w:trHeight w:val="981"/>
        </w:trPr>
        <w:tc>
          <w:tcPr>
            <w:tcW w:w="709" w:type="dxa"/>
            <w:tcBorders>
              <w:top w:val="single" w:sz="4" w:space="0" w:color="000000"/>
              <w:left w:val="single" w:sz="4" w:space="0" w:color="000000"/>
              <w:bottom w:val="single" w:sz="4" w:space="0" w:color="000000"/>
              <w:right w:val="single" w:sz="4" w:space="0" w:color="000000"/>
            </w:tcBorders>
          </w:tcPr>
          <w:p w:rsidR="004503BE" w:rsidRDefault="004503BE" w:rsidP="00865043">
            <w:pPr>
              <w:suppressAutoHyphens/>
              <w:jc w:val="center"/>
              <w:rPr>
                <w:sz w:val="24"/>
                <w:szCs w:val="24"/>
              </w:rPr>
            </w:pPr>
            <w:r>
              <w:rPr>
                <w:sz w:val="24"/>
                <w:szCs w:val="24"/>
              </w:rPr>
              <w:lastRenderedPageBreak/>
              <w:t>2.</w:t>
            </w:r>
            <w:r w:rsidR="00865043">
              <w:rPr>
                <w:sz w:val="24"/>
                <w:szCs w:val="24"/>
              </w:rPr>
              <w:t>4</w:t>
            </w:r>
            <w:r>
              <w:rPr>
                <w:sz w:val="24"/>
                <w:szCs w:val="24"/>
              </w:rPr>
              <w:t>.</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F903CF" w:rsidRDefault="004503BE" w:rsidP="00F3776A">
            <w:pPr>
              <w:jc w:val="both"/>
              <w:rPr>
                <w:sz w:val="24"/>
                <w:szCs w:val="24"/>
              </w:rPr>
            </w:pPr>
            <w:r w:rsidRPr="00F903CF">
              <w:rPr>
                <w:sz w:val="24"/>
                <w:szCs w:val="24"/>
              </w:rPr>
              <w:t>Проведен</w:t>
            </w:r>
            <w:r>
              <w:rPr>
                <w:sz w:val="24"/>
                <w:szCs w:val="24"/>
              </w:rPr>
              <w:t xml:space="preserve">ы </w:t>
            </w:r>
            <w:r w:rsidRPr="00F903CF">
              <w:rPr>
                <w:sz w:val="24"/>
                <w:szCs w:val="24"/>
              </w:rPr>
              <w:t>мероприяти</w:t>
            </w:r>
            <w:r>
              <w:rPr>
                <w:sz w:val="24"/>
                <w:szCs w:val="24"/>
              </w:rPr>
              <w:t>я</w:t>
            </w:r>
            <w:r w:rsidRPr="00F903CF">
              <w:rPr>
                <w:sz w:val="24"/>
                <w:szCs w:val="24"/>
              </w:rPr>
              <w:t>, приуроченны</w:t>
            </w:r>
            <w:r>
              <w:rPr>
                <w:sz w:val="24"/>
                <w:szCs w:val="24"/>
              </w:rPr>
              <w:t>е</w:t>
            </w:r>
            <w:r w:rsidRPr="00F903CF">
              <w:rPr>
                <w:sz w:val="24"/>
                <w:szCs w:val="24"/>
              </w:rPr>
              <w:t xml:space="preserve"> к Международному дню борьбы с наркоманией</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lang w:eastAsia="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30</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31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32</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33</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34</w:t>
            </w:r>
          </w:p>
        </w:tc>
      </w:tr>
      <w:tr w:rsidR="004503BE" w:rsidTr="009D194D">
        <w:trPr>
          <w:gridAfter w:val="2"/>
          <w:wAfter w:w="29" w:type="dxa"/>
          <w:trHeight w:val="599"/>
        </w:trPr>
        <w:tc>
          <w:tcPr>
            <w:tcW w:w="709" w:type="dxa"/>
            <w:tcBorders>
              <w:top w:val="single" w:sz="4" w:space="0" w:color="000000"/>
              <w:left w:val="single" w:sz="4" w:space="0" w:color="000000"/>
              <w:bottom w:val="single" w:sz="4" w:space="0" w:color="000000"/>
              <w:right w:val="single" w:sz="4" w:space="0" w:color="000000"/>
            </w:tcBorders>
            <w:vAlign w:val="center"/>
          </w:tcPr>
          <w:p w:rsidR="004503BE" w:rsidRDefault="004503BE" w:rsidP="00865043">
            <w:pPr>
              <w:suppressAutoHyphens/>
              <w:jc w:val="center"/>
              <w:rPr>
                <w:sz w:val="24"/>
                <w:szCs w:val="24"/>
              </w:rPr>
            </w:pPr>
            <w:r>
              <w:rPr>
                <w:sz w:val="24"/>
                <w:szCs w:val="24"/>
              </w:rPr>
              <w:t>2.</w:t>
            </w:r>
            <w:r w:rsidR="00865043">
              <w:rPr>
                <w:sz w:val="24"/>
                <w:szCs w:val="24"/>
              </w:rPr>
              <w:t>5</w:t>
            </w:r>
            <w:r>
              <w:rPr>
                <w:sz w:val="24"/>
                <w:szCs w:val="24"/>
              </w:rPr>
              <w:t>.</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rPr>
                <w:sz w:val="24"/>
                <w:szCs w:val="24"/>
              </w:rPr>
            </w:pPr>
            <w:r>
              <w:rPr>
                <w:sz w:val="24"/>
                <w:szCs w:val="24"/>
              </w:rPr>
              <w:t>проведено выездных приемов врача-нарколога в села округа</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Pr="00112C68" w:rsidRDefault="004503BE" w:rsidP="004503BE">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lang w:eastAsia="en-US"/>
              </w:rPr>
            </w:pPr>
            <w:r>
              <w:rPr>
                <w:sz w:val="24"/>
                <w:szCs w:val="24"/>
                <w:lang w:eastAsia="en-US"/>
              </w:rPr>
              <w:t>профилактика и раннее выявление незаконного употребления наркотиков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4</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4</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4</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03BE" w:rsidRDefault="004503BE" w:rsidP="004503BE">
            <w:pPr>
              <w:suppressAutoHyphens/>
              <w:jc w:val="center"/>
              <w:rPr>
                <w:sz w:val="24"/>
                <w:szCs w:val="24"/>
              </w:rPr>
            </w:pPr>
            <w:r>
              <w:rPr>
                <w:sz w:val="24"/>
                <w:szCs w:val="24"/>
              </w:rPr>
              <w:t>4</w:t>
            </w:r>
          </w:p>
        </w:tc>
      </w:tr>
      <w:tr w:rsidR="009D194D" w:rsidTr="0022346C">
        <w:trPr>
          <w:gridAfter w:val="2"/>
          <w:wAfter w:w="29" w:type="dxa"/>
          <w:trHeight w:val="457"/>
        </w:trPr>
        <w:tc>
          <w:tcPr>
            <w:tcW w:w="709" w:type="dxa"/>
            <w:tcBorders>
              <w:top w:val="single" w:sz="4" w:space="0" w:color="000000"/>
              <w:left w:val="single" w:sz="4" w:space="0" w:color="000000"/>
              <w:bottom w:val="single" w:sz="4" w:space="0" w:color="000000"/>
              <w:right w:val="single" w:sz="4" w:space="0" w:color="000000"/>
            </w:tcBorders>
            <w:vAlign w:val="center"/>
          </w:tcPr>
          <w:p w:rsidR="009D194D" w:rsidRDefault="009D194D" w:rsidP="00865043">
            <w:pPr>
              <w:suppressAutoHyphens/>
              <w:jc w:val="center"/>
              <w:rPr>
                <w:sz w:val="24"/>
                <w:szCs w:val="24"/>
              </w:rPr>
            </w:pPr>
            <w:r>
              <w:rPr>
                <w:sz w:val="24"/>
                <w:szCs w:val="24"/>
              </w:rPr>
              <w:t>2.</w:t>
            </w:r>
            <w:r w:rsidR="00865043">
              <w:rPr>
                <w:sz w:val="24"/>
                <w:szCs w:val="24"/>
              </w:rPr>
              <w:t>6</w:t>
            </w:r>
            <w:r>
              <w:rPr>
                <w:sz w:val="24"/>
                <w:szCs w:val="24"/>
              </w:rPr>
              <w:t>.</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Pr="00293065" w:rsidRDefault="009D194D" w:rsidP="009D194D">
            <w:pPr>
              <w:rPr>
                <w:sz w:val="24"/>
                <w:szCs w:val="24"/>
                <w:highlight w:val="yellow"/>
              </w:rPr>
            </w:pPr>
            <w:r w:rsidRPr="00293065">
              <w:rPr>
                <w:sz w:val="24"/>
                <w:szCs w:val="24"/>
              </w:rPr>
              <w:t>проведен комплекс мероприятий</w:t>
            </w:r>
            <w:r>
              <w:rPr>
                <w:sz w:val="24"/>
                <w:szCs w:val="24"/>
              </w:rPr>
              <w:t xml:space="preserve"> по формированию здорового образа жизни, профилактике употребления </w:t>
            </w:r>
            <w:proofErr w:type="spellStart"/>
            <w:r>
              <w:rPr>
                <w:sz w:val="24"/>
                <w:szCs w:val="24"/>
              </w:rPr>
              <w:t>психоактивных</w:t>
            </w:r>
            <w:proofErr w:type="spellEnd"/>
            <w:r>
              <w:rPr>
                <w:sz w:val="24"/>
                <w:szCs w:val="24"/>
              </w:rPr>
              <w:t xml:space="preserve"> веществ среди несовершеннолетних воспитанников </w:t>
            </w:r>
            <w:r w:rsidRPr="0089013F">
              <w:rPr>
                <w:sz w:val="24"/>
                <w:szCs w:val="24"/>
                <w:shd w:val="clear" w:color="auto" w:fill="FFFFFF"/>
              </w:rPr>
              <w:t>ГКУ ДО СО «ЦССУ «</w:t>
            </w:r>
            <w:r w:rsidRPr="0089013F">
              <w:rPr>
                <w:bCs/>
                <w:sz w:val="24"/>
                <w:szCs w:val="24"/>
                <w:shd w:val="clear" w:color="auto" w:fill="FFFFFF"/>
              </w:rPr>
              <w:t>Феникс</w:t>
            </w:r>
            <w:r w:rsidRPr="0089013F">
              <w:rPr>
                <w:sz w:val="24"/>
                <w:szCs w:val="24"/>
                <w:shd w:val="clear" w:color="auto" w:fill="FFFFFF"/>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Pr="00112C68" w:rsidRDefault="009D194D" w:rsidP="009D194D">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lang w:eastAsia="en-US"/>
              </w:rPr>
            </w:pPr>
            <w:r>
              <w:rPr>
                <w:sz w:val="24"/>
                <w:szCs w:val="24"/>
                <w:lang w:eastAsia="en-US"/>
              </w:rPr>
              <w:t>профилактика и раннее выявление незаконного употребления наркотиков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4</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4</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4</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4</w:t>
            </w:r>
          </w:p>
        </w:tc>
      </w:tr>
      <w:tr w:rsidR="009D194D" w:rsidTr="009D194D">
        <w:trPr>
          <w:gridAfter w:val="2"/>
          <w:wAfter w:w="29" w:type="dxa"/>
          <w:trHeight w:val="461"/>
        </w:trPr>
        <w:tc>
          <w:tcPr>
            <w:tcW w:w="709" w:type="dxa"/>
            <w:tcBorders>
              <w:top w:val="single" w:sz="4" w:space="0" w:color="000000"/>
              <w:left w:val="single" w:sz="4" w:space="0" w:color="000000"/>
              <w:bottom w:val="single" w:sz="4" w:space="0" w:color="000000"/>
              <w:right w:val="single" w:sz="4" w:space="0" w:color="000000"/>
            </w:tcBorders>
            <w:vAlign w:val="center"/>
          </w:tcPr>
          <w:p w:rsidR="009D194D" w:rsidRDefault="009D194D" w:rsidP="009D194D">
            <w:pPr>
              <w:suppressAutoHyphens/>
              <w:jc w:val="center"/>
              <w:rPr>
                <w:sz w:val="24"/>
                <w:szCs w:val="24"/>
              </w:rPr>
            </w:pPr>
            <w:r>
              <w:rPr>
                <w:sz w:val="24"/>
                <w:szCs w:val="24"/>
              </w:rPr>
              <w:t>3.</w:t>
            </w:r>
          </w:p>
        </w:tc>
        <w:tc>
          <w:tcPr>
            <w:tcW w:w="13557"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rPr>
                <w:sz w:val="24"/>
                <w:szCs w:val="24"/>
              </w:rPr>
            </w:pPr>
            <w:r>
              <w:rPr>
                <w:sz w:val="24"/>
                <w:szCs w:val="24"/>
              </w:rPr>
              <w:t>Сокращение числа лиц, у которых диагностированы наркомания или пагубное (с негативными последствиями) потребление наркотиков</w:t>
            </w:r>
          </w:p>
        </w:tc>
      </w:tr>
      <w:tr w:rsidR="009D194D" w:rsidTr="009D194D">
        <w:trPr>
          <w:gridAfter w:val="2"/>
          <w:wAfter w:w="29" w:type="dxa"/>
          <w:trHeight w:val="1564"/>
        </w:trPr>
        <w:tc>
          <w:tcPr>
            <w:tcW w:w="709" w:type="dxa"/>
            <w:tcBorders>
              <w:top w:val="single" w:sz="4" w:space="0" w:color="000000"/>
              <w:left w:val="single" w:sz="4" w:space="0" w:color="000000"/>
              <w:bottom w:val="single" w:sz="4" w:space="0" w:color="000000"/>
              <w:right w:val="single" w:sz="4" w:space="0" w:color="000000"/>
            </w:tcBorders>
            <w:vAlign w:val="center"/>
          </w:tcPr>
          <w:p w:rsidR="009D194D" w:rsidRDefault="009D194D" w:rsidP="009D194D">
            <w:pPr>
              <w:suppressAutoHyphens/>
              <w:jc w:val="center"/>
              <w:rPr>
                <w:sz w:val="24"/>
                <w:szCs w:val="24"/>
              </w:rPr>
            </w:pPr>
            <w:r>
              <w:rPr>
                <w:sz w:val="24"/>
                <w:szCs w:val="24"/>
              </w:rPr>
              <w:t>3.1.</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9D194D" w:rsidRDefault="009D194D" w:rsidP="009D194D">
            <w:pPr>
              <w:rPr>
                <w:sz w:val="24"/>
                <w:szCs w:val="24"/>
              </w:rPr>
            </w:pPr>
            <w:r>
              <w:rPr>
                <w:sz w:val="24"/>
                <w:szCs w:val="24"/>
              </w:rPr>
              <w:t xml:space="preserve">проведена индивидуальная коррекционная работа психологом ФКУ УИИ УФСИН России по Сахалинской области с </w:t>
            </w:r>
            <w:r>
              <w:rPr>
                <w:sz w:val="24"/>
                <w:szCs w:val="24"/>
              </w:rPr>
              <w:lastRenderedPageBreak/>
              <w:t>осужденными за совершение преступлений в сфере НОН</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Pr="00112C68" w:rsidRDefault="009D194D" w:rsidP="009D194D">
            <w:pPr>
              <w:suppressAutoHyphens/>
              <w:jc w:val="center"/>
              <w:rPr>
                <w:sz w:val="24"/>
                <w:szCs w:val="24"/>
              </w:rPr>
            </w:pPr>
            <w:r w:rsidRPr="00112C68">
              <w:rPr>
                <w:sz w:val="24"/>
                <w:szCs w:val="24"/>
              </w:rPr>
              <w:lastRenderedPageBreak/>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Pr="00112C68" w:rsidRDefault="009D194D" w:rsidP="009D194D">
            <w:pPr>
              <w:suppressAutoHyphens/>
              <w:rPr>
                <w:sz w:val="24"/>
                <w:szCs w:val="24"/>
              </w:rPr>
            </w:pPr>
            <w:r>
              <w:rPr>
                <w:sz w:val="24"/>
                <w:szCs w:val="24"/>
              </w:rPr>
              <w:t>предупреждение совершения повторных преступлений и правонарушений , связанных с незаконным оборотом наркотиков в период испытательного срока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2</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2</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2</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jc w:val="center"/>
              <w:rPr>
                <w:sz w:val="24"/>
                <w:szCs w:val="24"/>
              </w:rPr>
            </w:pPr>
            <w:r>
              <w:rPr>
                <w:sz w:val="24"/>
                <w:szCs w:val="24"/>
              </w:rPr>
              <w:t>2</w:t>
            </w:r>
          </w:p>
        </w:tc>
      </w:tr>
      <w:tr w:rsidR="009D194D" w:rsidTr="009D194D">
        <w:trPr>
          <w:gridAfter w:val="2"/>
          <w:wAfter w:w="29" w:type="dxa"/>
          <w:trHeight w:val="113"/>
        </w:trPr>
        <w:tc>
          <w:tcPr>
            <w:tcW w:w="709" w:type="dxa"/>
            <w:tcBorders>
              <w:top w:val="single" w:sz="4" w:space="0" w:color="000000"/>
              <w:left w:val="single" w:sz="4" w:space="0" w:color="000000"/>
              <w:bottom w:val="single" w:sz="4" w:space="0" w:color="000000"/>
              <w:right w:val="single" w:sz="4" w:space="0" w:color="000000"/>
            </w:tcBorders>
            <w:vAlign w:val="center"/>
          </w:tcPr>
          <w:p w:rsidR="009D194D" w:rsidRDefault="009D194D" w:rsidP="009D194D">
            <w:pPr>
              <w:suppressAutoHyphens/>
              <w:jc w:val="center"/>
              <w:rPr>
                <w:sz w:val="24"/>
                <w:szCs w:val="24"/>
              </w:rPr>
            </w:pPr>
            <w:r>
              <w:rPr>
                <w:sz w:val="24"/>
                <w:szCs w:val="24"/>
              </w:rPr>
              <w:lastRenderedPageBreak/>
              <w:t>4.</w:t>
            </w:r>
          </w:p>
        </w:tc>
        <w:tc>
          <w:tcPr>
            <w:tcW w:w="13557"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D194D" w:rsidRDefault="009D194D" w:rsidP="009D194D">
            <w:pPr>
              <w:suppressAutoHyphens/>
              <w:rPr>
                <w:sz w:val="24"/>
                <w:szCs w:val="24"/>
              </w:rPr>
            </w:pPr>
            <w:r>
              <w:rPr>
                <w:sz w:val="24"/>
                <w:szCs w:val="24"/>
              </w:rPr>
              <w:t>Сокращение количества преступлений и правонарушений, связанных с незаконным оборотом наркотиков</w:t>
            </w:r>
          </w:p>
        </w:tc>
      </w:tr>
      <w:tr w:rsidR="008312F1" w:rsidTr="00D866DB">
        <w:trPr>
          <w:gridAfter w:val="2"/>
          <w:wAfter w:w="29" w:type="dxa"/>
          <w:trHeight w:val="1308"/>
        </w:trPr>
        <w:tc>
          <w:tcPr>
            <w:tcW w:w="709" w:type="dxa"/>
            <w:tcBorders>
              <w:top w:val="single" w:sz="4" w:space="0" w:color="000000"/>
              <w:left w:val="single" w:sz="4" w:space="0" w:color="000000"/>
              <w:bottom w:val="single" w:sz="4" w:space="0" w:color="000000"/>
              <w:right w:val="single" w:sz="4" w:space="0" w:color="000000"/>
            </w:tcBorders>
            <w:vAlign w:val="center"/>
          </w:tcPr>
          <w:p w:rsidR="008312F1" w:rsidRDefault="008312F1" w:rsidP="008312F1">
            <w:pPr>
              <w:suppressAutoHyphens/>
              <w:rPr>
                <w:sz w:val="24"/>
                <w:szCs w:val="24"/>
              </w:rPr>
            </w:pPr>
            <w:r>
              <w:rPr>
                <w:sz w:val="24"/>
                <w:szCs w:val="24"/>
              </w:rPr>
              <w:t>4.1.</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8312F1">
            <w:pPr>
              <w:rPr>
                <w:sz w:val="24"/>
                <w:szCs w:val="24"/>
              </w:rPr>
            </w:pPr>
            <w:r>
              <w:rPr>
                <w:sz w:val="24"/>
                <w:szCs w:val="24"/>
              </w:rPr>
              <w:t>проведены оперативные мероприятия «Сообщи, где торгуют смертью, «Призывник», «Мак», «Сорняк»</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Pr="00112C68" w:rsidRDefault="008312F1" w:rsidP="008312F1">
            <w:pPr>
              <w:suppressAutoHyphens/>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8312F1">
            <w:pPr>
              <w:suppressAutoHyphens/>
              <w:rPr>
                <w:sz w:val="24"/>
                <w:szCs w:val="24"/>
                <w:lang w:eastAsia="en-US"/>
              </w:rPr>
            </w:pPr>
            <w:r>
              <w:rPr>
                <w:sz w:val="24"/>
                <w:szCs w:val="24"/>
              </w:rPr>
              <w:t>выявление и пресечение преступлений и правонарушений, связанных с незаконным оборотом наркотиков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Pr="00D866DB" w:rsidRDefault="00D866DB" w:rsidP="00D866DB">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r>
      <w:tr w:rsidR="008312F1" w:rsidTr="00D866DB">
        <w:trPr>
          <w:gridAfter w:val="2"/>
          <w:wAfter w:w="29" w:type="dxa"/>
          <w:trHeight w:val="1684"/>
        </w:trPr>
        <w:tc>
          <w:tcPr>
            <w:tcW w:w="709" w:type="dxa"/>
            <w:tcBorders>
              <w:top w:val="single" w:sz="4" w:space="0" w:color="000000"/>
              <w:left w:val="single" w:sz="4" w:space="0" w:color="000000"/>
              <w:bottom w:val="single" w:sz="4" w:space="0" w:color="000000"/>
              <w:right w:val="single" w:sz="4" w:space="0" w:color="000000"/>
            </w:tcBorders>
            <w:vAlign w:val="center"/>
          </w:tcPr>
          <w:p w:rsidR="008312F1" w:rsidRDefault="008312F1" w:rsidP="008312F1">
            <w:pPr>
              <w:suppressAutoHyphens/>
              <w:rPr>
                <w:sz w:val="24"/>
                <w:szCs w:val="24"/>
              </w:rPr>
            </w:pPr>
            <w:r>
              <w:rPr>
                <w:sz w:val="24"/>
                <w:szCs w:val="24"/>
              </w:rPr>
              <w:t>4.2.</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rsidR="008312F1" w:rsidRDefault="008312F1" w:rsidP="008312F1">
            <w:pPr>
              <w:suppressAutoHyphens/>
              <w:rPr>
                <w:sz w:val="24"/>
                <w:szCs w:val="24"/>
              </w:rPr>
            </w:pPr>
            <w:r>
              <w:rPr>
                <w:sz w:val="24"/>
                <w:szCs w:val="24"/>
              </w:rPr>
              <w:t>проведены мероприятия, направленные на выявление и пресечение распространения наркотиков в сети «Интернет»</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312F1" w:rsidRDefault="008312F1" w:rsidP="008312F1">
            <w:pPr>
              <w:suppressAutoHyphens/>
              <w:jc w:val="center"/>
              <w:rPr>
                <w:sz w:val="24"/>
                <w:szCs w:val="24"/>
              </w:rPr>
            </w:pPr>
            <w:r w:rsidRPr="00112C68">
              <w:rPr>
                <w:sz w:val="24"/>
                <w:szCs w:val="24"/>
              </w:rPr>
              <w:t>Осуществление текущей деятельности</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8312F1" w:rsidRDefault="008312F1" w:rsidP="008312F1">
            <w:pPr>
              <w:suppressAutoHyphens/>
              <w:rPr>
                <w:sz w:val="24"/>
                <w:szCs w:val="24"/>
              </w:rPr>
            </w:pPr>
            <w:r>
              <w:rPr>
                <w:sz w:val="24"/>
                <w:szCs w:val="24"/>
              </w:rPr>
              <w:t>выявление и пресечение преступлений и правонарушений, связанных с незаконным оборотом наркотиков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Pr="00D866DB" w:rsidRDefault="008312F1" w:rsidP="00D866DB">
            <w:pPr>
              <w:suppressAutoHyphens/>
              <w:jc w:val="center"/>
              <w:rPr>
                <w:sz w:val="24"/>
                <w:szCs w:val="24"/>
              </w:rPr>
            </w:pPr>
            <w:r>
              <w:rPr>
                <w:sz w:val="24"/>
                <w:szCs w:val="24"/>
              </w:rPr>
              <w:t>единица</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2F1" w:rsidRDefault="008312F1" w:rsidP="00D866DB">
            <w:pPr>
              <w:suppressAutoHyphens/>
              <w:jc w:val="center"/>
              <w:rPr>
                <w:sz w:val="24"/>
                <w:szCs w:val="24"/>
              </w:rPr>
            </w:pPr>
            <w:r>
              <w:rPr>
                <w:sz w:val="24"/>
                <w:szCs w:val="24"/>
              </w:rPr>
              <w:t>2</w:t>
            </w:r>
          </w:p>
        </w:tc>
      </w:tr>
    </w:tbl>
    <w:p w:rsidR="0022346C" w:rsidRDefault="0022346C">
      <w:pPr>
        <w:spacing w:after="200" w:line="276" w:lineRule="auto"/>
        <w:rPr>
          <w:sz w:val="24"/>
          <w:szCs w:val="24"/>
        </w:rPr>
      </w:pPr>
      <w:r>
        <w:rPr>
          <w:sz w:val="24"/>
          <w:szCs w:val="24"/>
        </w:rPr>
        <w:br w:type="page"/>
      </w:r>
    </w:p>
    <w:p w:rsidR="00383CD6" w:rsidRDefault="00383CD6" w:rsidP="00383CD6">
      <w:pPr>
        <w:suppressAutoHyphens/>
        <w:rPr>
          <w:sz w:val="24"/>
          <w:szCs w:val="24"/>
        </w:rPr>
      </w:pPr>
    </w:p>
    <w:p w:rsidR="00383CD6" w:rsidRDefault="00383CD6" w:rsidP="00383CD6">
      <w:pPr>
        <w:suppressAutoHyphens/>
        <w:rPr>
          <w:sz w:val="24"/>
          <w:szCs w:val="24"/>
        </w:rPr>
      </w:pPr>
    </w:p>
    <w:p w:rsidR="00383CD6" w:rsidRDefault="00383CD6" w:rsidP="00383CD6">
      <w:pPr>
        <w:suppressAutoHyphens/>
        <w:rPr>
          <w:sz w:val="24"/>
          <w:szCs w:val="24"/>
        </w:rPr>
      </w:pPr>
    </w:p>
    <w:p w:rsidR="00383CD6" w:rsidRPr="00D83D0C" w:rsidRDefault="00383CD6" w:rsidP="00383CD6">
      <w:pPr>
        <w:pStyle w:val="ConsPlusNormal"/>
        <w:jc w:val="center"/>
        <w:outlineLvl w:val="2"/>
        <w:rPr>
          <w:rFonts w:ascii="Times New Roman" w:hAnsi="Times New Roman" w:cs="Times New Roman"/>
          <w:sz w:val="24"/>
          <w:szCs w:val="24"/>
        </w:rPr>
      </w:pPr>
      <w:r w:rsidRPr="00D83D0C">
        <w:rPr>
          <w:rFonts w:ascii="Times New Roman" w:hAnsi="Times New Roman" w:cs="Times New Roman"/>
          <w:sz w:val="24"/>
          <w:szCs w:val="24"/>
        </w:rPr>
        <w:t xml:space="preserve">Раздел 5. Финансовое обеспечение комплекса </w:t>
      </w:r>
    </w:p>
    <w:p w:rsidR="00383CD6" w:rsidRDefault="00383CD6" w:rsidP="00383CD6">
      <w:pPr>
        <w:pStyle w:val="ConsPlusNormal"/>
        <w:jc w:val="center"/>
        <w:outlineLvl w:val="2"/>
        <w:rPr>
          <w:rFonts w:ascii="Times New Roman" w:hAnsi="Times New Roman" w:cs="Times New Roman"/>
          <w:sz w:val="24"/>
          <w:szCs w:val="24"/>
        </w:rPr>
      </w:pPr>
      <w:r w:rsidRPr="00D83D0C">
        <w:rPr>
          <w:rFonts w:ascii="Times New Roman" w:hAnsi="Times New Roman" w:cs="Times New Roman"/>
          <w:sz w:val="24"/>
          <w:szCs w:val="24"/>
        </w:rPr>
        <w:t xml:space="preserve">процессных </w:t>
      </w:r>
      <w:r w:rsidRPr="00D866DB">
        <w:rPr>
          <w:rFonts w:ascii="Times New Roman" w:hAnsi="Times New Roman" w:cs="Times New Roman"/>
          <w:sz w:val="24"/>
          <w:szCs w:val="24"/>
        </w:rPr>
        <w:t>мероприятий «</w:t>
      </w:r>
      <w:r w:rsidR="00D866DB" w:rsidRPr="00D866DB">
        <w:rPr>
          <w:rFonts w:ascii="Times New Roman" w:hAnsi="Times New Roman" w:cs="Times New Roman"/>
          <w:sz w:val="24"/>
          <w:szCs w:val="24"/>
        </w:rPr>
        <w:t>Профилактика немедицинского потребления наркотических средств и психотропных веществ</w:t>
      </w:r>
      <w:r w:rsidRPr="00D866DB">
        <w:rPr>
          <w:rFonts w:ascii="Times New Roman" w:hAnsi="Times New Roman" w:cs="Times New Roman"/>
          <w:sz w:val="24"/>
          <w:szCs w:val="24"/>
        </w:rPr>
        <w:t>»</w:t>
      </w:r>
      <w:r w:rsidRPr="00D83D0C">
        <w:rPr>
          <w:rFonts w:ascii="Times New Roman" w:hAnsi="Times New Roman" w:cs="Times New Roman"/>
          <w:sz w:val="24"/>
          <w:szCs w:val="24"/>
        </w:rPr>
        <w:t xml:space="preserve"> </w:t>
      </w:r>
    </w:p>
    <w:p w:rsidR="006350E3" w:rsidRPr="00D83D0C" w:rsidRDefault="006350E3" w:rsidP="00383CD6">
      <w:pPr>
        <w:pStyle w:val="ConsPlusNormal"/>
        <w:jc w:val="center"/>
        <w:outlineLvl w:val="2"/>
        <w:rPr>
          <w:rFonts w:ascii="Times New Roman" w:hAnsi="Times New Roman" w:cs="Times New Roman"/>
          <w:sz w:val="24"/>
          <w:szCs w:val="24"/>
        </w:rPr>
      </w:pPr>
    </w:p>
    <w:tbl>
      <w:tblPr>
        <w:tblW w:w="136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072"/>
        <w:gridCol w:w="1276"/>
        <w:gridCol w:w="818"/>
        <w:gridCol w:w="818"/>
        <w:gridCol w:w="818"/>
        <w:gridCol w:w="820"/>
      </w:tblGrid>
      <w:tr w:rsidR="00383CD6" w:rsidRPr="00D83D0C" w:rsidTr="006350E3">
        <w:tc>
          <w:tcPr>
            <w:tcW w:w="9072" w:type="dxa"/>
            <w:vMerge w:val="restart"/>
          </w:tcPr>
          <w:p w:rsidR="00383CD6" w:rsidRPr="00D83D0C" w:rsidRDefault="00383CD6"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Наименование комплекса процессных мероприятий/наименование мероприятия/источник финансового обеспечения</w:t>
            </w:r>
          </w:p>
        </w:tc>
        <w:tc>
          <w:tcPr>
            <w:tcW w:w="4550" w:type="dxa"/>
            <w:gridSpan w:val="5"/>
          </w:tcPr>
          <w:p w:rsidR="00383CD6" w:rsidRPr="00D83D0C" w:rsidRDefault="00383CD6"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Объем финансового обеспечения по годам реализации, тыс. рублей</w:t>
            </w:r>
          </w:p>
        </w:tc>
      </w:tr>
      <w:tr w:rsidR="006350E3" w:rsidRPr="00D83D0C" w:rsidTr="006350E3">
        <w:tc>
          <w:tcPr>
            <w:tcW w:w="9072" w:type="dxa"/>
            <w:vMerge/>
          </w:tcPr>
          <w:p w:rsidR="006350E3" w:rsidRPr="00D83D0C" w:rsidRDefault="006350E3" w:rsidP="00383CD6">
            <w:pPr>
              <w:pStyle w:val="ConsPlusNormal"/>
              <w:rPr>
                <w:rFonts w:ascii="Times New Roman" w:hAnsi="Times New Roman" w:cs="Times New Roman"/>
                <w:sz w:val="24"/>
                <w:szCs w:val="24"/>
              </w:rPr>
            </w:pPr>
          </w:p>
        </w:tc>
        <w:tc>
          <w:tcPr>
            <w:tcW w:w="1276" w:type="dxa"/>
          </w:tcPr>
          <w:p w:rsidR="006350E3" w:rsidRPr="00D83D0C" w:rsidRDefault="006350E3"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2027</w:t>
            </w:r>
          </w:p>
        </w:tc>
        <w:tc>
          <w:tcPr>
            <w:tcW w:w="818" w:type="dxa"/>
          </w:tcPr>
          <w:p w:rsidR="006350E3" w:rsidRPr="00D83D0C" w:rsidRDefault="006350E3"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2028</w:t>
            </w:r>
          </w:p>
        </w:tc>
        <w:tc>
          <w:tcPr>
            <w:tcW w:w="818" w:type="dxa"/>
          </w:tcPr>
          <w:p w:rsidR="006350E3" w:rsidRPr="00D83D0C" w:rsidRDefault="006350E3"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2029</w:t>
            </w:r>
          </w:p>
        </w:tc>
        <w:tc>
          <w:tcPr>
            <w:tcW w:w="818" w:type="dxa"/>
          </w:tcPr>
          <w:p w:rsidR="006350E3" w:rsidRPr="00D83D0C" w:rsidRDefault="006350E3"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2030</w:t>
            </w:r>
          </w:p>
        </w:tc>
        <w:tc>
          <w:tcPr>
            <w:tcW w:w="820" w:type="dxa"/>
          </w:tcPr>
          <w:p w:rsidR="006350E3" w:rsidRPr="00D83D0C" w:rsidRDefault="006350E3"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Всего</w:t>
            </w:r>
          </w:p>
        </w:tc>
      </w:tr>
      <w:tr w:rsidR="006350E3" w:rsidRPr="00D83D0C" w:rsidTr="006350E3">
        <w:trPr>
          <w:trHeight w:val="132"/>
        </w:trPr>
        <w:tc>
          <w:tcPr>
            <w:tcW w:w="9072" w:type="dxa"/>
          </w:tcPr>
          <w:p w:rsidR="006350E3" w:rsidRPr="00D83D0C" w:rsidRDefault="006350E3" w:rsidP="00383CD6">
            <w:pPr>
              <w:pStyle w:val="ConsPlusNormal"/>
              <w:jc w:val="center"/>
              <w:rPr>
                <w:rFonts w:ascii="Times New Roman" w:hAnsi="Times New Roman" w:cs="Times New Roman"/>
                <w:sz w:val="24"/>
                <w:szCs w:val="24"/>
              </w:rPr>
            </w:pPr>
            <w:r w:rsidRPr="00D83D0C">
              <w:rPr>
                <w:rFonts w:ascii="Times New Roman" w:hAnsi="Times New Roman" w:cs="Times New Roman"/>
                <w:sz w:val="24"/>
                <w:szCs w:val="24"/>
              </w:rPr>
              <w:t>1</w:t>
            </w:r>
          </w:p>
        </w:tc>
        <w:tc>
          <w:tcPr>
            <w:tcW w:w="1276" w:type="dxa"/>
            <w:vAlign w:val="center"/>
          </w:tcPr>
          <w:p w:rsidR="006350E3" w:rsidRPr="00D83D0C" w:rsidRDefault="006350E3" w:rsidP="00383CD6">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818" w:type="dxa"/>
            <w:vAlign w:val="center"/>
          </w:tcPr>
          <w:p w:rsidR="006350E3" w:rsidRPr="00D83D0C" w:rsidRDefault="006350E3" w:rsidP="00383CD6">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818" w:type="dxa"/>
            <w:vAlign w:val="center"/>
          </w:tcPr>
          <w:p w:rsidR="006350E3" w:rsidRPr="00D83D0C" w:rsidRDefault="006350E3" w:rsidP="00383CD6">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818" w:type="dxa"/>
            <w:vAlign w:val="center"/>
          </w:tcPr>
          <w:p w:rsidR="006350E3" w:rsidRPr="00D83D0C" w:rsidRDefault="006350E3" w:rsidP="00383CD6">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820" w:type="dxa"/>
            <w:vAlign w:val="center"/>
          </w:tcPr>
          <w:p w:rsidR="006350E3" w:rsidRPr="00D83D0C" w:rsidRDefault="006350E3" w:rsidP="00383CD6">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6350E3" w:rsidRPr="00D83D0C" w:rsidTr="006350E3">
        <w:tc>
          <w:tcPr>
            <w:tcW w:w="9072" w:type="dxa"/>
            <w:vAlign w:val="center"/>
          </w:tcPr>
          <w:p w:rsidR="006350E3" w:rsidRPr="00D83D0C" w:rsidRDefault="006350E3" w:rsidP="00383CD6">
            <w:pPr>
              <w:pStyle w:val="ConsPlusNormal"/>
              <w:rPr>
                <w:rFonts w:ascii="Times New Roman" w:hAnsi="Times New Roman" w:cs="Times New Roman"/>
                <w:sz w:val="24"/>
                <w:szCs w:val="24"/>
              </w:rPr>
            </w:pPr>
            <w:r w:rsidRPr="00D83D0C">
              <w:rPr>
                <w:rFonts w:ascii="Times New Roman" w:hAnsi="Times New Roman" w:cs="Times New Roman"/>
                <w:sz w:val="24"/>
                <w:szCs w:val="24"/>
              </w:rPr>
              <w:t>Комплекс процессных мероприятий «Меры противодействия злоупотреблению наркотиками и их незаконному обороту» (всего), в том числе:</w:t>
            </w:r>
          </w:p>
        </w:tc>
        <w:tc>
          <w:tcPr>
            <w:tcW w:w="1276" w:type="dxa"/>
          </w:tcPr>
          <w:p w:rsidR="006350E3" w:rsidRPr="00D83D0C" w:rsidRDefault="0045334A" w:rsidP="00383CD6">
            <w:pPr>
              <w:suppressAutoHyphens/>
              <w:jc w:val="center"/>
              <w:rPr>
                <w:sz w:val="24"/>
                <w:szCs w:val="24"/>
              </w:rPr>
            </w:pPr>
            <w:r>
              <w:rPr>
                <w:sz w:val="24"/>
                <w:szCs w:val="24"/>
              </w:rPr>
              <w:t>73,4</w:t>
            </w:r>
          </w:p>
        </w:tc>
        <w:tc>
          <w:tcPr>
            <w:tcW w:w="818" w:type="dxa"/>
          </w:tcPr>
          <w:p w:rsidR="006350E3" w:rsidRPr="00D83D0C" w:rsidRDefault="00B75301" w:rsidP="00383CD6">
            <w:pPr>
              <w:suppressAutoHyphens/>
              <w:jc w:val="center"/>
              <w:rPr>
                <w:sz w:val="24"/>
                <w:szCs w:val="24"/>
              </w:rPr>
            </w:pPr>
            <w:r>
              <w:rPr>
                <w:sz w:val="24"/>
                <w:szCs w:val="24"/>
              </w:rPr>
              <w:t>73,4</w:t>
            </w:r>
          </w:p>
        </w:tc>
        <w:tc>
          <w:tcPr>
            <w:tcW w:w="818" w:type="dxa"/>
          </w:tcPr>
          <w:p w:rsidR="006350E3" w:rsidRPr="00D83D0C" w:rsidRDefault="00B75301" w:rsidP="00383CD6">
            <w:pPr>
              <w:suppressAutoHyphens/>
              <w:jc w:val="center"/>
              <w:rPr>
                <w:sz w:val="24"/>
                <w:szCs w:val="24"/>
              </w:rPr>
            </w:pPr>
            <w:r>
              <w:rPr>
                <w:sz w:val="24"/>
                <w:szCs w:val="24"/>
              </w:rPr>
              <w:t>77,1</w:t>
            </w:r>
          </w:p>
        </w:tc>
        <w:tc>
          <w:tcPr>
            <w:tcW w:w="818" w:type="dxa"/>
          </w:tcPr>
          <w:p w:rsidR="006350E3" w:rsidRPr="00D83D0C" w:rsidRDefault="00C92F9A" w:rsidP="00383CD6">
            <w:pPr>
              <w:suppressAutoHyphens/>
              <w:jc w:val="center"/>
              <w:rPr>
                <w:sz w:val="24"/>
                <w:szCs w:val="24"/>
              </w:rPr>
            </w:pPr>
            <w:r>
              <w:rPr>
                <w:sz w:val="24"/>
                <w:szCs w:val="24"/>
              </w:rPr>
              <w:t>80,9</w:t>
            </w:r>
          </w:p>
        </w:tc>
        <w:tc>
          <w:tcPr>
            <w:tcW w:w="820" w:type="dxa"/>
          </w:tcPr>
          <w:p w:rsidR="006350E3" w:rsidRPr="00D83D0C" w:rsidRDefault="00C92F9A" w:rsidP="00383CD6">
            <w:pPr>
              <w:suppressAutoHyphens/>
              <w:jc w:val="center"/>
              <w:rPr>
                <w:sz w:val="24"/>
                <w:szCs w:val="24"/>
              </w:rPr>
            </w:pPr>
            <w:r>
              <w:rPr>
                <w:sz w:val="24"/>
                <w:szCs w:val="24"/>
              </w:rPr>
              <w:t>304,8</w:t>
            </w:r>
          </w:p>
        </w:tc>
      </w:tr>
      <w:tr w:rsidR="006350E3" w:rsidRPr="00D83D0C" w:rsidTr="006350E3">
        <w:tc>
          <w:tcPr>
            <w:tcW w:w="9072" w:type="dxa"/>
            <w:vAlign w:val="center"/>
          </w:tcPr>
          <w:p w:rsidR="006350E3" w:rsidRPr="00D83D0C" w:rsidRDefault="006350E3" w:rsidP="00383CD6">
            <w:pPr>
              <w:pStyle w:val="ConsPlusNormal"/>
              <w:rPr>
                <w:rFonts w:ascii="Times New Roman" w:hAnsi="Times New Roman" w:cs="Times New Roman"/>
                <w:sz w:val="24"/>
                <w:szCs w:val="24"/>
              </w:rPr>
            </w:pPr>
            <w:r w:rsidRPr="00D83D0C">
              <w:rPr>
                <w:rFonts w:ascii="Times New Roman" w:hAnsi="Times New Roman" w:cs="Times New Roman"/>
                <w:sz w:val="24"/>
                <w:szCs w:val="24"/>
              </w:rPr>
              <w:t>федеральный бюджет</w:t>
            </w:r>
          </w:p>
        </w:tc>
        <w:tc>
          <w:tcPr>
            <w:tcW w:w="1276"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20" w:type="dxa"/>
            <w:vAlign w:val="center"/>
          </w:tcPr>
          <w:p w:rsidR="006350E3" w:rsidRPr="00D83D0C" w:rsidRDefault="006350E3" w:rsidP="00383CD6">
            <w:pPr>
              <w:jc w:val="center"/>
              <w:rPr>
                <w:sz w:val="24"/>
                <w:szCs w:val="24"/>
              </w:rPr>
            </w:pPr>
            <w:r w:rsidRPr="00D83D0C">
              <w:rPr>
                <w:sz w:val="24"/>
                <w:szCs w:val="24"/>
              </w:rPr>
              <w:t>0,0</w:t>
            </w:r>
          </w:p>
        </w:tc>
      </w:tr>
      <w:tr w:rsidR="006350E3" w:rsidRPr="00D83D0C" w:rsidTr="006350E3">
        <w:tc>
          <w:tcPr>
            <w:tcW w:w="9072" w:type="dxa"/>
            <w:vAlign w:val="center"/>
          </w:tcPr>
          <w:p w:rsidR="006350E3" w:rsidRPr="00D83D0C" w:rsidRDefault="006350E3" w:rsidP="00383CD6">
            <w:pPr>
              <w:pStyle w:val="ConsPlusNormal"/>
              <w:rPr>
                <w:rFonts w:ascii="Times New Roman" w:hAnsi="Times New Roman" w:cs="Times New Roman"/>
                <w:sz w:val="24"/>
                <w:szCs w:val="24"/>
              </w:rPr>
            </w:pPr>
            <w:r w:rsidRPr="00D83D0C">
              <w:rPr>
                <w:rFonts w:ascii="Times New Roman" w:hAnsi="Times New Roman" w:cs="Times New Roman"/>
                <w:sz w:val="24"/>
                <w:szCs w:val="24"/>
              </w:rPr>
              <w:t>областной бюджет</w:t>
            </w:r>
          </w:p>
        </w:tc>
        <w:tc>
          <w:tcPr>
            <w:tcW w:w="1276"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20" w:type="dxa"/>
            <w:vAlign w:val="center"/>
          </w:tcPr>
          <w:p w:rsidR="006350E3" w:rsidRPr="00D83D0C" w:rsidRDefault="006350E3" w:rsidP="00383CD6">
            <w:pPr>
              <w:jc w:val="center"/>
              <w:rPr>
                <w:sz w:val="24"/>
                <w:szCs w:val="24"/>
              </w:rPr>
            </w:pPr>
            <w:r w:rsidRPr="00D83D0C">
              <w:rPr>
                <w:sz w:val="24"/>
                <w:szCs w:val="24"/>
              </w:rPr>
              <w:t>0,0</w:t>
            </w:r>
          </w:p>
        </w:tc>
      </w:tr>
      <w:tr w:rsidR="006350E3" w:rsidRPr="00D83D0C" w:rsidTr="006350E3">
        <w:tc>
          <w:tcPr>
            <w:tcW w:w="9072" w:type="dxa"/>
            <w:vAlign w:val="center"/>
          </w:tcPr>
          <w:p w:rsidR="006350E3" w:rsidRPr="00D83D0C" w:rsidRDefault="006350E3" w:rsidP="006350E3">
            <w:pPr>
              <w:pStyle w:val="ConsPlusNormal"/>
              <w:rPr>
                <w:rFonts w:ascii="Times New Roman" w:hAnsi="Times New Roman" w:cs="Times New Roman"/>
                <w:sz w:val="24"/>
                <w:szCs w:val="24"/>
              </w:rPr>
            </w:pPr>
            <w:r w:rsidRPr="00D83D0C">
              <w:rPr>
                <w:rFonts w:ascii="Times New Roman" w:hAnsi="Times New Roman" w:cs="Times New Roman"/>
                <w:sz w:val="24"/>
                <w:szCs w:val="24"/>
              </w:rPr>
              <w:t>местный бюджет</w:t>
            </w:r>
          </w:p>
        </w:tc>
        <w:tc>
          <w:tcPr>
            <w:tcW w:w="1276" w:type="dxa"/>
          </w:tcPr>
          <w:p w:rsidR="006350E3" w:rsidRPr="00D83D0C" w:rsidRDefault="0045334A" w:rsidP="006350E3">
            <w:pPr>
              <w:suppressAutoHyphens/>
              <w:jc w:val="center"/>
              <w:rPr>
                <w:sz w:val="24"/>
                <w:szCs w:val="24"/>
              </w:rPr>
            </w:pPr>
            <w:r>
              <w:rPr>
                <w:sz w:val="24"/>
                <w:szCs w:val="24"/>
              </w:rPr>
              <w:t>73,4</w:t>
            </w:r>
          </w:p>
        </w:tc>
        <w:tc>
          <w:tcPr>
            <w:tcW w:w="818" w:type="dxa"/>
          </w:tcPr>
          <w:p w:rsidR="006350E3" w:rsidRPr="00D83D0C" w:rsidRDefault="00B75301" w:rsidP="006350E3">
            <w:pPr>
              <w:suppressAutoHyphens/>
              <w:jc w:val="center"/>
              <w:rPr>
                <w:sz w:val="24"/>
                <w:szCs w:val="24"/>
              </w:rPr>
            </w:pPr>
            <w:r>
              <w:rPr>
                <w:sz w:val="24"/>
                <w:szCs w:val="24"/>
              </w:rPr>
              <w:t>73,4</w:t>
            </w:r>
          </w:p>
        </w:tc>
        <w:tc>
          <w:tcPr>
            <w:tcW w:w="818" w:type="dxa"/>
          </w:tcPr>
          <w:p w:rsidR="006350E3" w:rsidRPr="00D83D0C" w:rsidRDefault="00B75301" w:rsidP="006350E3">
            <w:pPr>
              <w:suppressAutoHyphens/>
              <w:jc w:val="center"/>
              <w:rPr>
                <w:sz w:val="24"/>
                <w:szCs w:val="24"/>
              </w:rPr>
            </w:pPr>
            <w:r>
              <w:rPr>
                <w:sz w:val="24"/>
                <w:szCs w:val="24"/>
              </w:rPr>
              <w:t>77,1</w:t>
            </w:r>
          </w:p>
        </w:tc>
        <w:tc>
          <w:tcPr>
            <w:tcW w:w="818" w:type="dxa"/>
          </w:tcPr>
          <w:p w:rsidR="006350E3" w:rsidRPr="00D83D0C" w:rsidRDefault="00C92F9A" w:rsidP="006350E3">
            <w:pPr>
              <w:suppressAutoHyphens/>
              <w:jc w:val="center"/>
              <w:rPr>
                <w:sz w:val="24"/>
                <w:szCs w:val="24"/>
              </w:rPr>
            </w:pPr>
            <w:r>
              <w:rPr>
                <w:sz w:val="24"/>
                <w:szCs w:val="24"/>
              </w:rPr>
              <w:t>80,9</w:t>
            </w:r>
          </w:p>
        </w:tc>
        <w:tc>
          <w:tcPr>
            <w:tcW w:w="820" w:type="dxa"/>
          </w:tcPr>
          <w:p w:rsidR="006350E3" w:rsidRDefault="00C92F9A" w:rsidP="006350E3">
            <w:r>
              <w:rPr>
                <w:sz w:val="24"/>
                <w:szCs w:val="24"/>
              </w:rPr>
              <w:t>304,8</w:t>
            </w:r>
          </w:p>
        </w:tc>
      </w:tr>
      <w:tr w:rsidR="006350E3" w:rsidRPr="00D83D0C" w:rsidTr="006350E3">
        <w:tc>
          <w:tcPr>
            <w:tcW w:w="9072" w:type="dxa"/>
            <w:vAlign w:val="center"/>
          </w:tcPr>
          <w:p w:rsidR="006350E3" w:rsidRPr="00D83D0C" w:rsidRDefault="006350E3" w:rsidP="006350E3">
            <w:pPr>
              <w:rPr>
                <w:sz w:val="24"/>
                <w:szCs w:val="24"/>
              </w:rPr>
            </w:pPr>
            <w:r w:rsidRPr="00D83D0C">
              <w:rPr>
                <w:sz w:val="24"/>
                <w:szCs w:val="24"/>
              </w:rPr>
              <w:t>1. Мероприятие (результат):</w:t>
            </w:r>
          </w:p>
          <w:p w:rsidR="006350E3" w:rsidRPr="00D83D0C" w:rsidRDefault="006350E3" w:rsidP="006350E3">
            <w:pPr>
              <w:pStyle w:val="ConsPlusNormal"/>
              <w:rPr>
                <w:rFonts w:ascii="Times New Roman" w:hAnsi="Times New Roman" w:cs="Times New Roman"/>
                <w:sz w:val="24"/>
                <w:szCs w:val="24"/>
              </w:rPr>
            </w:pPr>
            <w:r w:rsidRPr="00D83D0C">
              <w:rPr>
                <w:rFonts w:ascii="Times New Roman" w:hAnsi="Times New Roman" w:cs="Times New Roman"/>
                <w:sz w:val="24"/>
                <w:szCs w:val="24"/>
              </w:rPr>
              <w:t>«Проведены мероприятия, направленные на предупреждение потребления психотропных, наркотических веществ, и ограничение их распространения»</w:t>
            </w:r>
          </w:p>
        </w:tc>
        <w:tc>
          <w:tcPr>
            <w:tcW w:w="1276" w:type="dxa"/>
          </w:tcPr>
          <w:p w:rsidR="006350E3" w:rsidRPr="00D83D0C" w:rsidRDefault="0045334A" w:rsidP="006350E3">
            <w:pPr>
              <w:suppressAutoHyphens/>
              <w:jc w:val="center"/>
              <w:rPr>
                <w:sz w:val="24"/>
                <w:szCs w:val="24"/>
              </w:rPr>
            </w:pPr>
            <w:r>
              <w:rPr>
                <w:sz w:val="24"/>
                <w:szCs w:val="24"/>
              </w:rPr>
              <w:t>73,4</w:t>
            </w:r>
          </w:p>
        </w:tc>
        <w:tc>
          <w:tcPr>
            <w:tcW w:w="818" w:type="dxa"/>
          </w:tcPr>
          <w:p w:rsidR="006350E3" w:rsidRPr="00D83D0C" w:rsidRDefault="00B75301" w:rsidP="006350E3">
            <w:pPr>
              <w:suppressAutoHyphens/>
              <w:jc w:val="center"/>
              <w:rPr>
                <w:sz w:val="24"/>
                <w:szCs w:val="24"/>
              </w:rPr>
            </w:pPr>
            <w:r>
              <w:rPr>
                <w:sz w:val="24"/>
                <w:szCs w:val="24"/>
              </w:rPr>
              <w:t>73,4</w:t>
            </w:r>
          </w:p>
        </w:tc>
        <w:tc>
          <w:tcPr>
            <w:tcW w:w="818" w:type="dxa"/>
          </w:tcPr>
          <w:p w:rsidR="006350E3" w:rsidRPr="00D83D0C" w:rsidRDefault="00B75301" w:rsidP="006350E3">
            <w:pPr>
              <w:suppressAutoHyphens/>
              <w:jc w:val="center"/>
              <w:rPr>
                <w:sz w:val="24"/>
                <w:szCs w:val="24"/>
              </w:rPr>
            </w:pPr>
            <w:r>
              <w:rPr>
                <w:sz w:val="24"/>
                <w:szCs w:val="24"/>
              </w:rPr>
              <w:t>77,1</w:t>
            </w:r>
          </w:p>
        </w:tc>
        <w:tc>
          <w:tcPr>
            <w:tcW w:w="818" w:type="dxa"/>
          </w:tcPr>
          <w:p w:rsidR="006350E3" w:rsidRPr="00D83D0C" w:rsidRDefault="00C92F9A" w:rsidP="006350E3">
            <w:pPr>
              <w:suppressAutoHyphens/>
              <w:jc w:val="center"/>
              <w:rPr>
                <w:sz w:val="24"/>
                <w:szCs w:val="24"/>
              </w:rPr>
            </w:pPr>
            <w:r>
              <w:rPr>
                <w:sz w:val="24"/>
                <w:szCs w:val="24"/>
              </w:rPr>
              <w:t>80,9</w:t>
            </w:r>
          </w:p>
        </w:tc>
        <w:tc>
          <w:tcPr>
            <w:tcW w:w="820" w:type="dxa"/>
          </w:tcPr>
          <w:p w:rsidR="006350E3" w:rsidRDefault="00C92F9A" w:rsidP="006350E3">
            <w:r>
              <w:rPr>
                <w:sz w:val="24"/>
                <w:szCs w:val="24"/>
              </w:rPr>
              <w:t>304,8</w:t>
            </w:r>
          </w:p>
        </w:tc>
      </w:tr>
      <w:tr w:rsidR="006350E3" w:rsidRPr="00D83D0C" w:rsidTr="006350E3">
        <w:tc>
          <w:tcPr>
            <w:tcW w:w="9072" w:type="dxa"/>
            <w:vAlign w:val="center"/>
          </w:tcPr>
          <w:p w:rsidR="006350E3" w:rsidRPr="00D83D0C" w:rsidRDefault="006350E3" w:rsidP="00383CD6">
            <w:pPr>
              <w:pStyle w:val="ConsPlusNormal"/>
              <w:rPr>
                <w:rFonts w:ascii="Times New Roman" w:hAnsi="Times New Roman" w:cs="Times New Roman"/>
                <w:sz w:val="24"/>
                <w:szCs w:val="24"/>
              </w:rPr>
            </w:pPr>
            <w:r w:rsidRPr="00D83D0C">
              <w:rPr>
                <w:rFonts w:ascii="Times New Roman" w:hAnsi="Times New Roman" w:cs="Times New Roman"/>
                <w:sz w:val="24"/>
                <w:szCs w:val="24"/>
              </w:rPr>
              <w:t>федеральный бюджет</w:t>
            </w:r>
          </w:p>
        </w:tc>
        <w:tc>
          <w:tcPr>
            <w:tcW w:w="1276"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20" w:type="dxa"/>
            <w:vAlign w:val="center"/>
          </w:tcPr>
          <w:p w:rsidR="006350E3" w:rsidRPr="00D83D0C" w:rsidRDefault="006350E3" w:rsidP="00383CD6">
            <w:pPr>
              <w:jc w:val="center"/>
              <w:rPr>
                <w:sz w:val="24"/>
                <w:szCs w:val="24"/>
              </w:rPr>
            </w:pPr>
            <w:r w:rsidRPr="00D83D0C">
              <w:rPr>
                <w:sz w:val="24"/>
                <w:szCs w:val="24"/>
              </w:rPr>
              <w:t>0,0</w:t>
            </w:r>
          </w:p>
        </w:tc>
      </w:tr>
      <w:tr w:rsidR="006350E3" w:rsidRPr="00D83D0C" w:rsidTr="006350E3">
        <w:tc>
          <w:tcPr>
            <w:tcW w:w="9072" w:type="dxa"/>
            <w:vAlign w:val="center"/>
          </w:tcPr>
          <w:p w:rsidR="006350E3" w:rsidRPr="00D83D0C" w:rsidRDefault="006350E3" w:rsidP="00383CD6">
            <w:pPr>
              <w:pStyle w:val="ConsPlusNormal"/>
              <w:rPr>
                <w:rFonts w:ascii="Times New Roman" w:hAnsi="Times New Roman" w:cs="Times New Roman"/>
                <w:sz w:val="24"/>
                <w:szCs w:val="24"/>
              </w:rPr>
            </w:pPr>
            <w:r w:rsidRPr="00D83D0C">
              <w:rPr>
                <w:rFonts w:ascii="Times New Roman" w:hAnsi="Times New Roman" w:cs="Times New Roman"/>
                <w:sz w:val="24"/>
                <w:szCs w:val="24"/>
              </w:rPr>
              <w:t>областной бюджет</w:t>
            </w:r>
          </w:p>
        </w:tc>
        <w:tc>
          <w:tcPr>
            <w:tcW w:w="1276"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18" w:type="dxa"/>
            <w:vAlign w:val="center"/>
          </w:tcPr>
          <w:p w:rsidR="006350E3" w:rsidRPr="00D83D0C" w:rsidRDefault="006350E3" w:rsidP="00383CD6">
            <w:pPr>
              <w:jc w:val="center"/>
              <w:rPr>
                <w:sz w:val="24"/>
                <w:szCs w:val="24"/>
              </w:rPr>
            </w:pPr>
            <w:r w:rsidRPr="00D83D0C">
              <w:rPr>
                <w:sz w:val="24"/>
                <w:szCs w:val="24"/>
              </w:rPr>
              <w:t>0,0</w:t>
            </w:r>
          </w:p>
        </w:tc>
        <w:tc>
          <w:tcPr>
            <w:tcW w:w="820" w:type="dxa"/>
            <w:vAlign w:val="center"/>
          </w:tcPr>
          <w:p w:rsidR="006350E3" w:rsidRPr="00D83D0C" w:rsidRDefault="006350E3" w:rsidP="00383CD6">
            <w:pPr>
              <w:jc w:val="center"/>
              <w:rPr>
                <w:sz w:val="24"/>
                <w:szCs w:val="24"/>
              </w:rPr>
            </w:pPr>
            <w:r w:rsidRPr="00D83D0C">
              <w:rPr>
                <w:sz w:val="24"/>
                <w:szCs w:val="24"/>
              </w:rPr>
              <w:t>0,0</w:t>
            </w:r>
          </w:p>
        </w:tc>
      </w:tr>
      <w:tr w:rsidR="006350E3" w:rsidRPr="00D83D0C" w:rsidTr="006350E3">
        <w:tc>
          <w:tcPr>
            <w:tcW w:w="9072" w:type="dxa"/>
            <w:vAlign w:val="center"/>
          </w:tcPr>
          <w:p w:rsidR="006350E3" w:rsidRPr="00D83D0C" w:rsidRDefault="006350E3" w:rsidP="00383CD6">
            <w:pPr>
              <w:pStyle w:val="ConsPlusNormal"/>
              <w:rPr>
                <w:rFonts w:ascii="Times New Roman" w:hAnsi="Times New Roman" w:cs="Times New Roman"/>
                <w:sz w:val="24"/>
                <w:szCs w:val="24"/>
              </w:rPr>
            </w:pPr>
            <w:r w:rsidRPr="00D83D0C">
              <w:rPr>
                <w:rFonts w:ascii="Times New Roman" w:hAnsi="Times New Roman" w:cs="Times New Roman"/>
                <w:sz w:val="24"/>
                <w:szCs w:val="24"/>
              </w:rPr>
              <w:t>местный бюджет</w:t>
            </w:r>
          </w:p>
        </w:tc>
        <w:tc>
          <w:tcPr>
            <w:tcW w:w="1276" w:type="dxa"/>
          </w:tcPr>
          <w:p w:rsidR="006350E3" w:rsidRPr="00D83D0C" w:rsidRDefault="0045334A" w:rsidP="00383CD6">
            <w:pPr>
              <w:suppressAutoHyphens/>
              <w:jc w:val="center"/>
              <w:rPr>
                <w:sz w:val="24"/>
                <w:szCs w:val="24"/>
              </w:rPr>
            </w:pPr>
            <w:r>
              <w:rPr>
                <w:sz w:val="24"/>
                <w:szCs w:val="24"/>
              </w:rPr>
              <w:t>73,4</w:t>
            </w:r>
          </w:p>
        </w:tc>
        <w:tc>
          <w:tcPr>
            <w:tcW w:w="818" w:type="dxa"/>
          </w:tcPr>
          <w:p w:rsidR="006350E3" w:rsidRPr="00D83D0C" w:rsidRDefault="0045334A" w:rsidP="00383CD6">
            <w:pPr>
              <w:suppressAutoHyphens/>
              <w:jc w:val="center"/>
              <w:rPr>
                <w:sz w:val="24"/>
                <w:szCs w:val="24"/>
              </w:rPr>
            </w:pPr>
            <w:r>
              <w:rPr>
                <w:sz w:val="24"/>
                <w:szCs w:val="24"/>
              </w:rPr>
              <w:t>73,4</w:t>
            </w:r>
          </w:p>
        </w:tc>
        <w:tc>
          <w:tcPr>
            <w:tcW w:w="818" w:type="dxa"/>
          </w:tcPr>
          <w:p w:rsidR="006350E3" w:rsidRPr="00D83D0C" w:rsidRDefault="00B75301" w:rsidP="00383CD6">
            <w:pPr>
              <w:suppressAutoHyphens/>
              <w:jc w:val="center"/>
              <w:rPr>
                <w:sz w:val="24"/>
                <w:szCs w:val="24"/>
              </w:rPr>
            </w:pPr>
            <w:r>
              <w:rPr>
                <w:sz w:val="24"/>
                <w:szCs w:val="24"/>
              </w:rPr>
              <w:t>77,1</w:t>
            </w:r>
          </w:p>
        </w:tc>
        <w:tc>
          <w:tcPr>
            <w:tcW w:w="818" w:type="dxa"/>
          </w:tcPr>
          <w:p w:rsidR="006350E3" w:rsidRPr="00D83D0C" w:rsidRDefault="00C92F9A" w:rsidP="00383CD6">
            <w:pPr>
              <w:suppressAutoHyphens/>
              <w:jc w:val="center"/>
              <w:rPr>
                <w:sz w:val="24"/>
                <w:szCs w:val="24"/>
              </w:rPr>
            </w:pPr>
            <w:r>
              <w:rPr>
                <w:sz w:val="24"/>
                <w:szCs w:val="24"/>
              </w:rPr>
              <w:t>80,9</w:t>
            </w:r>
          </w:p>
        </w:tc>
        <w:tc>
          <w:tcPr>
            <w:tcW w:w="820" w:type="dxa"/>
          </w:tcPr>
          <w:p w:rsidR="006350E3" w:rsidRPr="00D83D0C" w:rsidRDefault="00C92F9A" w:rsidP="00383CD6">
            <w:pPr>
              <w:suppressAutoHyphens/>
              <w:jc w:val="center"/>
              <w:rPr>
                <w:sz w:val="24"/>
                <w:szCs w:val="24"/>
              </w:rPr>
            </w:pPr>
            <w:r>
              <w:rPr>
                <w:sz w:val="24"/>
                <w:szCs w:val="24"/>
              </w:rPr>
              <w:t>304,8</w:t>
            </w:r>
          </w:p>
        </w:tc>
      </w:tr>
    </w:tbl>
    <w:p w:rsidR="00383CD6" w:rsidRPr="00D83D0C" w:rsidRDefault="00383CD6" w:rsidP="00383CD6">
      <w:pPr>
        <w:suppressAutoHyphens/>
        <w:rPr>
          <w:sz w:val="24"/>
          <w:szCs w:val="24"/>
        </w:rPr>
      </w:pPr>
    </w:p>
    <w:p w:rsidR="00383CD6" w:rsidRDefault="00383CD6" w:rsidP="00383CD6">
      <w:pPr>
        <w:suppressAutoHyphens/>
        <w:rPr>
          <w:sz w:val="24"/>
          <w:szCs w:val="24"/>
        </w:rPr>
      </w:pPr>
    </w:p>
    <w:p w:rsidR="00383CD6" w:rsidRPr="00704189" w:rsidRDefault="00383CD6" w:rsidP="00383CD6">
      <w:pPr>
        <w:widowControl w:val="0"/>
        <w:suppressAutoHyphens/>
        <w:jc w:val="center"/>
        <w:outlineLvl w:val="1"/>
        <w:rPr>
          <w:color w:val="000000"/>
          <w:sz w:val="24"/>
          <w:szCs w:val="24"/>
        </w:rPr>
      </w:pPr>
      <w:r w:rsidRPr="00704189">
        <w:rPr>
          <w:color w:val="000000"/>
          <w:sz w:val="24"/>
          <w:szCs w:val="24"/>
        </w:rPr>
        <w:t xml:space="preserve">Раздел </w:t>
      </w:r>
      <w:r>
        <w:rPr>
          <w:color w:val="000000"/>
          <w:sz w:val="24"/>
          <w:szCs w:val="24"/>
        </w:rPr>
        <w:t>6</w:t>
      </w:r>
      <w:r w:rsidRPr="00704189">
        <w:rPr>
          <w:color w:val="000000"/>
          <w:sz w:val="24"/>
          <w:szCs w:val="24"/>
        </w:rPr>
        <w:t>. План</w:t>
      </w:r>
    </w:p>
    <w:p w:rsidR="00D866DB" w:rsidRDefault="00383CD6" w:rsidP="00383CD6">
      <w:pPr>
        <w:widowControl w:val="0"/>
        <w:suppressAutoHyphens/>
        <w:jc w:val="center"/>
        <w:outlineLvl w:val="1"/>
        <w:rPr>
          <w:color w:val="000000"/>
          <w:sz w:val="24"/>
          <w:szCs w:val="24"/>
        </w:rPr>
      </w:pPr>
      <w:r w:rsidRPr="00704189">
        <w:rPr>
          <w:color w:val="000000"/>
          <w:sz w:val="24"/>
          <w:szCs w:val="24"/>
        </w:rPr>
        <w:t xml:space="preserve">реализации комплекса процессных мероприятий </w:t>
      </w:r>
    </w:p>
    <w:p w:rsidR="00383CD6" w:rsidRDefault="00383CD6" w:rsidP="00383CD6">
      <w:pPr>
        <w:widowControl w:val="0"/>
        <w:suppressAutoHyphens/>
        <w:jc w:val="center"/>
        <w:outlineLvl w:val="1"/>
        <w:rPr>
          <w:color w:val="000000"/>
          <w:sz w:val="24"/>
          <w:szCs w:val="24"/>
        </w:rPr>
      </w:pPr>
      <w:r w:rsidRPr="00704189">
        <w:rPr>
          <w:color w:val="000000"/>
          <w:sz w:val="24"/>
          <w:szCs w:val="24"/>
        </w:rPr>
        <w:t>«</w:t>
      </w:r>
      <w:r w:rsidR="00D866DB" w:rsidRPr="0032048C">
        <w:rPr>
          <w:sz w:val="24"/>
          <w:szCs w:val="24"/>
        </w:rPr>
        <w:t>Профилактика немедицинского потребления наркотических средств и психотропных веществ</w:t>
      </w:r>
      <w:r w:rsidRPr="00704189">
        <w:rPr>
          <w:color w:val="000000"/>
          <w:sz w:val="24"/>
          <w:szCs w:val="24"/>
        </w:rPr>
        <w:t>»</w:t>
      </w:r>
    </w:p>
    <w:p w:rsidR="00383CD6" w:rsidRDefault="00383CD6" w:rsidP="00383CD6">
      <w:pPr>
        <w:widowControl w:val="0"/>
        <w:suppressAutoHyphens/>
        <w:jc w:val="center"/>
        <w:outlineLvl w:val="1"/>
        <w:rPr>
          <w:color w:val="000000"/>
          <w:sz w:val="24"/>
          <w:szCs w:val="24"/>
        </w:rPr>
      </w:pPr>
    </w:p>
    <w:tbl>
      <w:tblPr>
        <w:tblW w:w="14611" w:type="dxa"/>
        <w:tblInd w:w="846" w:type="dxa"/>
        <w:tblLayout w:type="fixed"/>
        <w:tblCellMar>
          <w:top w:w="102" w:type="dxa"/>
          <w:left w:w="62" w:type="dxa"/>
          <w:bottom w:w="102" w:type="dxa"/>
          <w:right w:w="62" w:type="dxa"/>
        </w:tblCellMar>
        <w:tblLook w:val="04A0" w:firstRow="1" w:lastRow="0" w:firstColumn="1" w:lastColumn="0" w:noHBand="0" w:noVBand="1"/>
      </w:tblPr>
      <w:tblGrid>
        <w:gridCol w:w="5245"/>
        <w:gridCol w:w="2126"/>
        <w:gridCol w:w="3544"/>
        <w:gridCol w:w="3685"/>
        <w:gridCol w:w="11"/>
      </w:tblGrid>
      <w:tr w:rsidR="00383CD6" w:rsidRPr="00704189"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Задача, мероприятие (результат)/контрольная точка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Ответственный исполнитель мероприятия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 xml:space="preserve">Вид подтверждающего документа </w:t>
            </w:r>
          </w:p>
        </w:tc>
      </w:tr>
      <w:tr w:rsidR="00383CD6" w:rsidRPr="00704189"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704189" w:rsidRDefault="00383CD6" w:rsidP="00383CD6">
            <w:pPr>
              <w:suppressAutoHyphens/>
              <w:jc w:val="center"/>
              <w:rPr>
                <w:sz w:val="24"/>
                <w:szCs w:val="24"/>
              </w:rPr>
            </w:pPr>
            <w:r w:rsidRPr="00704189">
              <w:rPr>
                <w:sz w:val="24"/>
                <w:szCs w:val="24"/>
              </w:rPr>
              <w:t>4</w:t>
            </w:r>
          </w:p>
        </w:tc>
      </w:tr>
      <w:tr w:rsidR="00383CD6" w:rsidRPr="00305598" w:rsidTr="00383CD6">
        <w:tc>
          <w:tcPr>
            <w:tcW w:w="14611" w:type="dxa"/>
            <w:gridSpan w:val="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383CD6" w:rsidRPr="00305598" w:rsidRDefault="00383CD6" w:rsidP="0022346C">
            <w:pPr>
              <w:suppressAutoHyphens/>
              <w:rPr>
                <w:sz w:val="24"/>
                <w:szCs w:val="24"/>
              </w:rPr>
            </w:pPr>
            <w:r w:rsidRPr="00305598">
              <w:rPr>
                <w:color w:val="000000"/>
                <w:sz w:val="24"/>
                <w:szCs w:val="24"/>
              </w:rPr>
              <w:t>Задача комплекса процессных мероприятий: «</w:t>
            </w:r>
            <w:r w:rsidRPr="00305598">
              <w:rPr>
                <w:sz w:val="24"/>
                <w:szCs w:val="24"/>
                <w:shd w:val="clear" w:color="auto" w:fill="FFFFFF"/>
              </w:rPr>
              <w:t>Профилактика немедицинского потребления наркотических средств и психотропных веществ»</w:t>
            </w: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305598" w:rsidRDefault="0022346C" w:rsidP="0022346C">
            <w:pPr>
              <w:rPr>
                <w:sz w:val="24"/>
                <w:szCs w:val="24"/>
              </w:rPr>
            </w:pPr>
            <w:r w:rsidRPr="00305598">
              <w:rPr>
                <w:sz w:val="24"/>
                <w:szCs w:val="24"/>
              </w:rPr>
              <w:t>1. Мероприятие (результат):</w:t>
            </w:r>
          </w:p>
          <w:p w:rsidR="0022346C" w:rsidRPr="00305598" w:rsidRDefault="0022346C" w:rsidP="0022346C">
            <w:pPr>
              <w:rPr>
                <w:sz w:val="24"/>
                <w:szCs w:val="24"/>
              </w:rPr>
            </w:pPr>
            <w:r w:rsidRPr="00305598">
              <w:rPr>
                <w:sz w:val="24"/>
                <w:szCs w:val="24"/>
              </w:rPr>
              <w:t>«</w:t>
            </w:r>
            <w:r>
              <w:rPr>
                <w:sz w:val="24"/>
                <w:szCs w:val="24"/>
              </w:rPr>
              <w:t>Совершенствование антинаркотической деятельности</w:t>
            </w:r>
            <w:r w:rsidRPr="00305598">
              <w:rPr>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22346C">
            <w:pPr>
              <w:suppressAutoHyphens/>
              <w:jc w:val="center"/>
              <w:rPr>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22346C">
            <w:pPr>
              <w:suppressAutoHyphens/>
              <w:jc w:val="center"/>
              <w:rPr>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22346C">
            <w:pPr>
              <w:suppressAutoHyphens/>
              <w:jc w:val="center"/>
              <w:rPr>
                <w:sz w:val="24"/>
                <w:szCs w:val="24"/>
              </w:rPr>
            </w:pPr>
          </w:p>
        </w:tc>
      </w:tr>
      <w:tr w:rsidR="00D866DB" w:rsidRPr="00305598" w:rsidTr="0022346C">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866DB" w:rsidRPr="0022346C" w:rsidRDefault="00D866DB" w:rsidP="00D866DB">
            <w:pPr>
              <w:pStyle w:val="ab"/>
              <w:numPr>
                <w:ilvl w:val="1"/>
                <w:numId w:val="4"/>
              </w:numPr>
              <w:tabs>
                <w:tab w:val="left" w:pos="512"/>
              </w:tabs>
              <w:ind w:left="0" w:firstLine="0"/>
              <w:jc w:val="both"/>
              <w:rPr>
                <w:sz w:val="24"/>
                <w:szCs w:val="24"/>
              </w:rPr>
            </w:pPr>
            <w:r>
              <w:rPr>
                <w:sz w:val="24"/>
                <w:szCs w:val="24"/>
              </w:rPr>
              <w:t>Контрольная точка: «Проведены мероприятия, направленные на предупреждение потребления психотропных, наркотических веществ и ограничение их распространения»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866DB" w:rsidRPr="00305598" w:rsidRDefault="00D866DB" w:rsidP="00D866DB">
            <w:pPr>
              <w:suppressAutoHyphens/>
              <w:jc w:val="center"/>
              <w:rPr>
                <w:sz w:val="24"/>
                <w:szCs w:val="24"/>
              </w:rPr>
            </w:pPr>
            <w:r>
              <w:rPr>
                <w:sz w:val="24"/>
                <w:szCs w:val="24"/>
              </w:rPr>
              <w:t>ежеквартально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866DB" w:rsidRDefault="00D866DB" w:rsidP="00D866DB">
            <w:pPr>
              <w:suppressAutoHyphens/>
              <w:jc w:val="center"/>
              <w:rPr>
                <w:sz w:val="24"/>
                <w:szCs w:val="24"/>
              </w:rPr>
            </w:pPr>
            <w:proofErr w:type="spellStart"/>
            <w:r>
              <w:rPr>
                <w:sz w:val="24"/>
                <w:szCs w:val="24"/>
              </w:rPr>
              <w:t>Дё</w:t>
            </w:r>
            <w:proofErr w:type="spellEnd"/>
            <w:r>
              <w:rPr>
                <w:sz w:val="24"/>
                <w:szCs w:val="24"/>
              </w:rPr>
              <w:t xml:space="preserve"> </w:t>
            </w:r>
            <w:proofErr w:type="spellStart"/>
            <w:r>
              <w:rPr>
                <w:sz w:val="24"/>
                <w:szCs w:val="24"/>
              </w:rPr>
              <w:t>Т.А</w:t>
            </w:r>
            <w:proofErr w:type="spellEnd"/>
            <w:r>
              <w:rPr>
                <w:sz w:val="24"/>
                <w:szCs w:val="24"/>
              </w:rPr>
              <w:t>., отдел образования</w:t>
            </w:r>
          </w:p>
          <w:p w:rsidR="00D866DB" w:rsidRDefault="00D866DB" w:rsidP="00D866DB">
            <w:pPr>
              <w:suppressAutoHyphens/>
              <w:jc w:val="center"/>
              <w:rPr>
                <w:sz w:val="24"/>
                <w:szCs w:val="24"/>
              </w:rPr>
            </w:pPr>
            <w:r>
              <w:rPr>
                <w:sz w:val="24"/>
                <w:szCs w:val="24"/>
              </w:rPr>
              <w:t>Игнатьева Н.С., управление культуры, спорта и молодежной политики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D866DB" w:rsidRPr="00305598" w:rsidRDefault="00D866DB" w:rsidP="00D866DB">
            <w:pPr>
              <w:suppressAutoHyphens/>
              <w:jc w:val="center"/>
              <w:rPr>
                <w:sz w:val="24"/>
                <w:szCs w:val="24"/>
              </w:rPr>
            </w:pPr>
            <w:r>
              <w:rPr>
                <w:sz w:val="24"/>
                <w:szCs w:val="24"/>
              </w:rPr>
              <w:t>отчеты</w:t>
            </w: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0A762F" w:rsidRDefault="000A762F" w:rsidP="000A762F">
            <w:pPr>
              <w:pStyle w:val="ab"/>
              <w:numPr>
                <w:ilvl w:val="0"/>
                <w:numId w:val="4"/>
              </w:numPr>
              <w:tabs>
                <w:tab w:val="left" w:pos="370"/>
              </w:tabs>
              <w:ind w:left="0" w:firstLine="0"/>
              <w:rPr>
                <w:sz w:val="24"/>
                <w:szCs w:val="24"/>
              </w:rPr>
            </w:pPr>
            <w:r w:rsidRPr="00305598">
              <w:rPr>
                <w:sz w:val="24"/>
                <w:szCs w:val="24"/>
              </w:rPr>
              <w:t>Мероприятие (результат):</w:t>
            </w:r>
            <w:r>
              <w:rPr>
                <w:sz w:val="24"/>
                <w:szCs w:val="24"/>
              </w:rPr>
              <w:t xml:space="preserve"> «Профилактика и раннее выявление незаконного потребления наркотиков»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383CD6">
            <w:pPr>
              <w:suppressAutoHyphens/>
              <w:jc w:val="center"/>
              <w:rPr>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Default="0022346C" w:rsidP="00383CD6">
            <w:pPr>
              <w:suppressAutoHyphens/>
              <w:jc w:val="center"/>
              <w:rPr>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383CD6">
            <w:pPr>
              <w:suppressAutoHyphens/>
              <w:jc w:val="center"/>
              <w:rPr>
                <w:sz w:val="24"/>
                <w:szCs w:val="24"/>
              </w:rPr>
            </w:pP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0A762F" w:rsidRDefault="000A762F" w:rsidP="00831E43">
            <w:pPr>
              <w:pStyle w:val="ab"/>
              <w:numPr>
                <w:ilvl w:val="1"/>
                <w:numId w:val="4"/>
              </w:numPr>
              <w:tabs>
                <w:tab w:val="left" w:pos="512"/>
              </w:tabs>
              <w:ind w:left="0" w:firstLine="0"/>
              <w:jc w:val="both"/>
              <w:rPr>
                <w:sz w:val="24"/>
                <w:szCs w:val="24"/>
              </w:rPr>
            </w:pPr>
            <w:r>
              <w:rPr>
                <w:sz w:val="24"/>
                <w:szCs w:val="24"/>
              </w:rPr>
              <w:t>Контрольная точка: «</w:t>
            </w:r>
            <w:r w:rsidR="00865043">
              <w:rPr>
                <w:sz w:val="24"/>
                <w:szCs w:val="24"/>
              </w:rPr>
              <w:t xml:space="preserve">Проведены беседы с учащимися образовательных организаций  на темы: «Влияние наркотиков на организм», «Последствия употребления синтетических </w:t>
            </w:r>
            <w:r w:rsidR="00865043">
              <w:rPr>
                <w:sz w:val="24"/>
                <w:szCs w:val="24"/>
              </w:rPr>
              <w:lastRenderedPageBreak/>
              <w:t>веществ», «Психологические аспекты зависимости» и др.»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C802BF" w:rsidP="00383CD6">
            <w:pPr>
              <w:suppressAutoHyphens/>
              <w:jc w:val="center"/>
              <w:rPr>
                <w:sz w:val="24"/>
                <w:szCs w:val="24"/>
              </w:rPr>
            </w:pPr>
            <w:r>
              <w:rPr>
                <w:sz w:val="24"/>
                <w:szCs w:val="24"/>
              </w:rPr>
              <w:lastRenderedPageBreak/>
              <w:t>ежеквартально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Default="00C802BF" w:rsidP="00383CD6">
            <w:pPr>
              <w:suppressAutoHyphens/>
              <w:jc w:val="center"/>
              <w:rPr>
                <w:sz w:val="24"/>
                <w:szCs w:val="24"/>
              </w:rPr>
            </w:pPr>
            <w:proofErr w:type="spellStart"/>
            <w:r>
              <w:rPr>
                <w:sz w:val="24"/>
                <w:szCs w:val="24"/>
              </w:rPr>
              <w:t>Дё</w:t>
            </w:r>
            <w:proofErr w:type="spellEnd"/>
            <w:r>
              <w:rPr>
                <w:sz w:val="24"/>
                <w:szCs w:val="24"/>
              </w:rPr>
              <w:t xml:space="preserve"> </w:t>
            </w:r>
            <w:proofErr w:type="spellStart"/>
            <w:r>
              <w:rPr>
                <w:sz w:val="24"/>
                <w:szCs w:val="24"/>
              </w:rPr>
              <w:t>Т.А</w:t>
            </w:r>
            <w:proofErr w:type="spellEnd"/>
            <w:r>
              <w:rPr>
                <w:sz w:val="24"/>
                <w:szCs w:val="24"/>
              </w:rPr>
              <w:t>., отдел образования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C802BF" w:rsidP="00383CD6">
            <w:pPr>
              <w:suppressAutoHyphens/>
              <w:jc w:val="center"/>
              <w:rPr>
                <w:sz w:val="24"/>
                <w:szCs w:val="24"/>
              </w:rPr>
            </w:pPr>
            <w:r>
              <w:rPr>
                <w:sz w:val="24"/>
                <w:szCs w:val="24"/>
              </w:rPr>
              <w:t>отчеты</w:t>
            </w:r>
          </w:p>
        </w:tc>
      </w:tr>
      <w:tr w:rsidR="00831E43"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831E43" w:rsidRPr="00C802BF" w:rsidRDefault="00831E43" w:rsidP="00831E43">
            <w:pPr>
              <w:pStyle w:val="ab"/>
              <w:numPr>
                <w:ilvl w:val="1"/>
                <w:numId w:val="4"/>
              </w:numPr>
              <w:tabs>
                <w:tab w:val="left" w:pos="512"/>
              </w:tabs>
              <w:ind w:left="0" w:firstLine="0"/>
              <w:rPr>
                <w:sz w:val="24"/>
                <w:szCs w:val="24"/>
              </w:rPr>
            </w:pPr>
            <w:r>
              <w:rPr>
                <w:sz w:val="24"/>
                <w:szCs w:val="24"/>
              </w:rPr>
              <w:lastRenderedPageBreak/>
              <w:t xml:space="preserve">Контрольная точка: «проведен «День открытых дверей» в </w:t>
            </w:r>
            <w:proofErr w:type="spellStart"/>
            <w:r>
              <w:rPr>
                <w:sz w:val="24"/>
                <w:szCs w:val="24"/>
              </w:rPr>
              <w:t>ГБУЗ</w:t>
            </w:r>
            <w:proofErr w:type="spellEnd"/>
            <w:r>
              <w:rPr>
                <w:sz w:val="24"/>
                <w:szCs w:val="24"/>
              </w:rPr>
              <w:t xml:space="preserve"> «Томаринская </w:t>
            </w:r>
            <w:proofErr w:type="spellStart"/>
            <w:r>
              <w:rPr>
                <w:sz w:val="24"/>
                <w:szCs w:val="24"/>
              </w:rPr>
              <w:t>ЦРБ</w:t>
            </w:r>
            <w:proofErr w:type="spellEnd"/>
            <w:r>
              <w:rPr>
                <w:sz w:val="24"/>
                <w:szCs w:val="24"/>
              </w:rPr>
              <w:t>» для молодежи с участием врача-нарколога и психолога»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831E43" w:rsidRPr="00305598" w:rsidRDefault="00831E43" w:rsidP="00831E43">
            <w:pPr>
              <w:suppressAutoHyphens/>
              <w:jc w:val="center"/>
              <w:rPr>
                <w:sz w:val="24"/>
                <w:szCs w:val="24"/>
              </w:rPr>
            </w:pPr>
            <w:r>
              <w:rPr>
                <w:sz w:val="24"/>
                <w:szCs w:val="24"/>
              </w:rPr>
              <w:t>не позднее 01.12 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831E43" w:rsidRDefault="00831E43" w:rsidP="00831E43">
            <w:pPr>
              <w:suppressAutoHyphens/>
              <w:jc w:val="center"/>
              <w:rPr>
                <w:sz w:val="24"/>
                <w:szCs w:val="24"/>
              </w:rPr>
            </w:pPr>
            <w:r>
              <w:rPr>
                <w:sz w:val="24"/>
                <w:szCs w:val="24"/>
              </w:rPr>
              <w:t>Шумилина О.В., администрация Томаринского муниципального округа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831E43" w:rsidRPr="00305598" w:rsidRDefault="00831E43" w:rsidP="00831E43">
            <w:pPr>
              <w:suppressAutoHyphens/>
              <w:jc w:val="center"/>
              <w:rPr>
                <w:sz w:val="24"/>
                <w:szCs w:val="24"/>
              </w:rPr>
            </w:pPr>
            <w:r>
              <w:rPr>
                <w:sz w:val="24"/>
                <w:szCs w:val="24"/>
              </w:rPr>
              <w:t>отчеты</w:t>
            </w: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C802BF" w:rsidRDefault="00C802BF" w:rsidP="00C802BF">
            <w:pPr>
              <w:pStyle w:val="ab"/>
              <w:numPr>
                <w:ilvl w:val="1"/>
                <w:numId w:val="4"/>
              </w:numPr>
              <w:tabs>
                <w:tab w:val="left" w:pos="512"/>
              </w:tabs>
              <w:ind w:left="-55" w:firstLine="0"/>
              <w:rPr>
                <w:sz w:val="24"/>
                <w:szCs w:val="24"/>
              </w:rPr>
            </w:pPr>
            <w:r>
              <w:rPr>
                <w:sz w:val="24"/>
                <w:szCs w:val="24"/>
              </w:rPr>
              <w:t xml:space="preserve">Контрольная точка: «Проведено социально-психологическое тестирование на предмет выявления риска раннего употребления </w:t>
            </w:r>
            <w:proofErr w:type="spellStart"/>
            <w:r>
              <w:rPr>
                <w:sz w:val="24"/>
                <w:szCs w:val="24"/>
              </w:rPr>
              <w:t>психоактивных</w:t>
            </w:r>
            <w:proofErr w:type="spellEnd"/>
            <w:r>
              <w:rPr>
                <w:sz w:val="24"/>
                <w:szCs w:val="24"/>
              </w:rPr>
              <w:t xml:space="preserve"> веществ»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C802BF" w:rsidP="00831E43">
            <w:pPr>
              <w:suppressAutoHyphens/>
              <w:jc w:val="center"/>
              <w:rPr>
                <w:sz w:val="24"/>
                <w:szCs w:val="24"/>
              </w:rPr>
            </w:pPr>
            <w:r>
              <w:rPr>
                <w:sz w:val="24"/>
                <w:szCs w:val="24"/>
              </w:rPr>
              <w:t xml:space="preserve">не позднее 01.06 и </w:t>
            </w:r>
            <w:r w:rsidR="00831E43">
              <w:rPr>
                <w:sz w:val="24"/>
                <w:szCs w:val="24"/>
              </w:rPr>
              <w:t>29</w:t>
            </w:r>
            <w:r>
              <w:rPr>
                <w:sz w:val="24"/>
                <w:szCs w:val="24"/>
              </w:rPr>
              <w:t>.12 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Default="00C802BF" w:rsidP="00383CD6">
            <w:pPr>
              <w:suppressAutoHyphens/>
              <w:jc w:val="center"/>
              <w:rPr>
                <w:sz w:val="24"/>
                <w:szCs w:val="24"/>
              </w:rPr>
            </w:pPr>
            <w:proofErr w:type="spellStart"/>
            <w:r>
              <w:rPr>
                <w:sz w:val="24"/>
                <w:szCs w:val="24"/>
              </w:rPr>
              <w:t>Дё</w:t>
            </w:r>
            <w:proofErr w:type="spellEnd"/>
            <w:r>
              <w:rPr>
                <w:sz w:val="24"/>
                <w:szCs w:val="24"/>
              </w:rPr>
              <w:t xml:space="preserve"> </w:t>
            </w:r>
            <w:proofErr w:type="spellStart"/>
            <w:r>
              <w:rPr>
                <w:sz w:val="24"/>
                <w:szCs w:val="24"/>
              </w:rPr>
              <w:t>Т.А</w:t>
            </w:r>
            <w:proofErr w:type="spellEnd"/>
            <w:r>
              <w:rPr>
                <w:sz w:val="24"/>
                <w:szCs w:val="24"/>
              </w:rPr>
              <w:t>., отдел образования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C802BF" w:rsidP="00383CD6">
            <w:pPr>
              <w:suppressAutoHyphens/>
              <w:jc w:val="center"/>
              <w:rPr>
                <w:sz w:val="24"/>
                <w:szCs w:val="24"/>
              </w:rPr>
            </w:pPr>
            <w:r>
              <w:rPr>
                <w:sz w:val="24"/>
                <w:szCs w:val="24"/>
              </w:rPr>
              <w:t>отчеты</w:t>
            </w: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C802BF" w:rsidRDefault="00D5166B" w:rsidP="00C802BF">
            <w:pPr>
              <w:pStyle w:val="ab"/>
              <w:numPr>
                <w:ilvl w:val="1"/>
                <w:numId w:val="4"/>
              </w:numPr>
              <w:tabs>
                <w:tab w:val="left" w:pos="512"/>
              </w:tabs>
              <w:ind w:left="0" w:firstLine="0"/>
              <w:rPr>
                <w:sz w:val="24"/>
                <w:szCs w:val="24"/>
              </w:rPr>
            </w:pPr>
            <w:r>
              <w:rPr>
                <w:sz w:val="24"/>
                <w:szCs w:val="24"/>
              </w:rPr>
              <w:t>Контрольная точка: «</w:t>
            </w:r>
            <w:r w:rsidRPr="00F903CF">
              <w:rPr>
                <w:sz w:val="24"/>
                <w:szCs w:val="24"/>
              </w:rPr>
              <w:t>Проведен</w:t>
            </w:r>
            <w:r>
              <w:rPr>
                <w:sz w:val="24"/>
                <w:szCs w:val="24"/>
              </w:rPr>
              <w:t xml:space="preserve">ы </w:t>
            </w:r>
            <w:r w:rsidRPr="00F903CF">
              <w:rPr>
                <w:sz w:val="24"/>
                <w:szCs w:val="24"/>
              </w:rPr>
              <w:t>мероприяти</w:t>
            </w:r>
            <w:r>
              <w:rPr>
                <w:sz w:val="24"/>
                <w:szCs w:val="24"/>
              </w:rPr>
              <w:t>я</w:t>
            </w:r>
            <w:r w:rsidRPr="00F903CF">
              <w:rPr>
                <w:sz w:val="24"/>
                <w:szCs w:val="24"/>
              </w:rPr>
              <w:t>, приуроченны</w:t>
            </w:r>
            <w:r>
              <w:rPr>
                <w:sz w:val="24"/>
                <w:szCs w:val="24"/>
              </w:rPr>
              <w:t>е</w:t>
            </w:r>
            <w:r w:rsidRPr="00F903CF">
              <w:rPr>
                <w:sz w:val="24"/>
                <w:szCs w:val="24"/>
              </w:rPr>
              <w:t xml:space="preserve"> к Международному дню борьбы с наркоманией</w:t>
            </w:r>
            <w:r>
              <w:rPr>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D5166B" w:rsidP="00383CD6">
            <w:pPr>
              <w:suppressAutoHyphens/>
              <w:jc w:val="center"/>
              <w:rPr>
                <w:sz w:val="24"/>
                <w:szCs w:val="24"/>
              </w:rPr>
            </w:pPr>
            <w:r>
              <w:rPr>
                <w:sz w:val="24"/>
                <w:szCs w:val="24"/>
              </w:rPr>
              <w:t>01.07.2026</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Default="00D5166B" w:rsidP="00D5166B">
            <w:pPr>
              <w:suppressAutoHyphens/>
              <w:jc w:val="center"/>
              <w:rPr>
                <w:sz w:val="24"/>
                <w:szCs w:val="24"/>
              </w:rPr>
            </w:pPr>
            <w:proofErr w:type="spellStart"/>
            <w:r>
              <w:rPr>
                <w:sz w:val="24"/>
                <w:szCs w:val="24"/>
              </w:rPr>
              <w:t>Дё</w:t>
            </w:r>
            <w:proofErr w:type="spellEnd"/>
            <w:r>
              <w:rPr>
                <w:sz w:val="24"/>
                <w:szCs w:val="24"/>
              </w:rPr>
              <w:t xml:space="preserve"> </w:t>
            </w:r>
            <w:proofErr w:type="spellStart"/>
            <w:r>
              <w:rPr>
                <w:sz w:val="24"/>
                <w:szCs w:val="24"/>
              </w:rPr>
              <w:t>Т.А</w:t>
            </w:r>
            <w:proofErr w:type="spellEnd"/>
            <w:r>
              <w:rPr>
                <w:sz w:val="24"/>
                <w:szCs w:val="24"/>
              </w:rPr>
              <w:t>., отдел образования</w:t>
            </w:r>
          </w:p>
          <w:p w:rsidR="00D5166B" w:rsidRDefault="00D5166B" w:rsidP="00D5166B">
            <w:pPr>
              <w:suppressAutoHyphens/>
              <w:jc w:val="center"/>
              <w:rPr>
                <w:sz w:val="24"/>
                <w:szCs w:val="24"/>
              </w:rPr>
            </w:pPr>
            <w:r>
              <w:rPr>
                <w:sz w:val="24"/>
                <w:szCs w:val="24"/>
              </w:rPr>
              <w:t xml:space="preserve">Игнатьева Н.С., управление культуры, спорта и молодежной </w:t>
            </w:r>
            <w:r w:rsidR="001D49A2">
              <w:rPr>
                <w:sz w:val="24"/>
                <w:szCs w:val="24"/>
              </w:rPr>
              <w:t>политики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D5166B" w:rsidP="00383CD6">
            <w:pPr>
              <w:suppressAutoHyphens/>
              <w:jc w:val="center"/>
              <w:rPr>
                <w:sz w:val="24"/>
                <w:szCs w:val="24"/>
              </w:rPr>
            </w:pPr>
            <w:r>
              <w:rPr>
                <w:sz w:val="24"/>
                <w:szCs w:val="24"/>
              </w:rPr>
              <w:t>отчеты</w:t>
            </w:r>
          </w:p>
        </w:tc>
      </w:tr>
      <w:tr w:rsidR="006350E3"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350E3" w:rsidRPr="001D49A2" w:rsidRDefault="006350E3" w:rsidP="006350E3">
            <w:pPr>
              <w:pStyle w:val="ab"/>
              <w:numPr>
                <w:ilvl w:val="1"/>
                <w:numId w:val="4"/>
              </w:numPr>
              <w:tabs>
                <w:tab w:val="left" w:pos="512"/>
              </w:tabs>
              <w:ind w:left="0" w:firstLine="0"/>
              <w:rPr>
                <w:sz w:val="24"/>
                <w:szCs w:val="24"/>
              </w:rPr>
            </w:pPr>
            <w:r>
              <w:rPr>
                <w:sz w:val="24"/>
                <w:szCs w:val="24"/>
              </w:rPr>
              <w:t>Контрольная точка: «Проведено выездных приемов врача-нарколога в села округа»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305598" w:rsidRDefault="006350E3" w:rsidP="006350E3">
            <w:pPr>
              <w:suppressAutoHyphens/>
              <w:jc w:val="center"/>
              <w:rPr>
                <w:sz w:val="24"/>
                <w:szCs w:val="24"/>
              </w:rPr>
            </w:pPr>
            <w:r>
              <w:rPr>
                <w:sz w:val="24"/>
                <w:szCs w:val="24"/>
              </w:rPr>
              <w:t>ежеквартально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Default="006350E3" w:rsidP="006350E3">
            <w:pPr>
              <w:suppressAutoHyphens/>
              <w:jc w:val="center"/>
              <w:rPr>
                <w:sz w:val="24"/>
                <w:szCs w:val="24"/>
              </w:rPr>
            </w:pPr>
            <w:r>
              <w:rPr>
                <w:sz w:val="24"/>
                <w:szCs w:val="24"/>
              </w:rPr>
              <w:t>Гаджиев Ш.И., вице-мэр Томаринского муниципального округа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305598" w:rsidRDefault="006350E3" w:rsidP="006350E3">
            <w:pPr>
              <w:suppressAutoHyphens/>
              <w:jc w:val="center"/>
              <w:rPr>
                <w:sz w:val="24"/>
                <w:szCs w:val="24"/>
              </w:rPr>
            </w:pPr>
            <w:r>
              <w:rPr>
                <w:sz w:val="24"/>
                <w:szCs w:val="24"/>
              </w:rPr>
              <w:t>отчеты</w:t>
            </w: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1D49A2" w:rsidRDefault="001D49A2" w:rsidP="001D49A2">
            <w:pPr>
              <w:pStyle w:val="ab"/>
              <w:numPr>
                <w:ilvl w:val="1"/>
                <w:numId w:val="4"/>
              </w:numPr>
              <w:tabs>
                <w:tab w:val="left" w:pos="512"/>
              </w:tabs>
              <w:ind w:left="0" w:firstLine="0"/>
              <w:rPr>
                <w:sz w:val="24"/>
                <w:szCs w:val="24"/>
              </w:rPr>
            </w:pPr>
            <w:r>
              <w:rPr>
                <w:sz w:val="24"/>
                <w:szCs w:val="24"/>
              </w:rPr>
              <w:t>Контрольная точка: «П</w:t>
            </w:r>
            <w:r w:rsidRPr="00293065">
              <w:rPr>
                <w:sz w:val="24"/>
                <w:szCs w:val="24"/>
              </w:rPr>
              <w:t>роведен комплекс мероприятий</w:t>
            </w:r>
            <w:r>
              <w:rPr>
                <w:sz w:val="24"/>
                <w:szCs w:val="24"/>
              </w:rPr>
              <w:t xml:space="preserve"> по формированию здорового образа жизни, профилактике употребления </w:t>
            </w:r>
            <w:proofErr w:type="spellStart"/>
            <w:r>
              <w:rPr>
                <w:sz w:val="24"/>
                <w:szCs w:val="24"/>
              </w:rPr>
              <w:t>психоактивных</w:t>
            </w:r>
            <w:proofErr w:type="spellEnd"/>
            <w:r>
              <w:rPr>
                <w:sz w:val="24"/>
                <w:szCs w:val="24"/>
              </w:rPr>
              <w:t xml:space="preserve"> веществ среди несовершеннолетних воспитанников </w:t>
            </w:r>
            <w:r w:rsidRPr="0089013F">
              <w:rPr>
                <w:sz w:val="24"/>
                <w:szCs w:val="24"/>
                <w:shd w:val="clear" w:color="auto" w:fill="FFFFFF"/>
              </w:rPr>
              <w:t>ГКУ ДО СО «ЦССУ «</w:t>
            </w:r>
            <w:r w:rsidRPr="0089013F">
              <w:rPr>
                <w:bCs/>
                <w:sz w:val="24"/>
                <w:szCs w:val="24"/>
                <w:shd w:val="clear" w:color="auto" w:fill="FFFFFF"/>
              </w:rPr>
              <w:t>Феникс</w:t>
            </w:r>
            <w:r w:rsidRPr="0089013F">
              <w:rPr>
                <w:sz w:val="24"/>
                <w:szCs w:val="24"/>
                <w:shd w:val="clear" w:color="auto" w:fill="FFFFFF"/>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1D49A2" w:rsidP="00383CD6">
            <w:pPr>
              <w:suppressAutoHyphens/>
              <w:jc w:val="center"/>
              <w:rPr>
                <w:sz w:val="24"/>
                <w:szCs w:val="24"/>
              </w:rPr>
            </w:pPr>
            <w:r>
              <w:rPr>
                <w:sz w:val="24"/>
                <w:szCs w:val="24"/>
              </w:rPr>
              <w:t>ежеквартально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Default="001D49A2" w:rsidP="001D49A2">
            <w:pPr>
              <w:suppressAutoHyphens/>
              <w:jc w:val="center"/>
              <w:rPr>
                <w:sz w:val="24"/>
                <w:szCs w:val="24"/>
              </w:rPr>
            </w:pPr>
            <w:r>
              <w:rPr>
                <w:sz w:val="24"/>
                <w:szCs w:val="24"/>
              </w:rPr>
              <w:t>Гаджиев Ш.И., вице-мэр Томаринского муниципального округа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1D49A2" w:rsidP="00383CD6">
            <w:pPr>
              <w:suppressAutoHyphens/>
              <w:jc w:val="center"/>
              <w:rPr>
                <w:sz w:val="24"/>
                <w:szCs w:val="24"/>
              </w:rPr>
            </w:pPr>
            <w:r>
              <w:rPr>
                <w:sz w:val="24"/>
                <w:szCs w:val="24"/>
              </w:rPr>
              <w:t>отчеты</w:t>
            </w:r>
          </w:p>
        </w:tc>
      </w:tr>
      <w:tr w:rsidR="0022346C"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22346C" w:rsidRPr="001D49A2" w:rsidRDefault="001D49A2" w:rsidP="001D49A2">
            <w:pPr>
              <w:pStyle w:val="ab"/>
              <w:numPr>
                <w:ilvl w:val="0"/>
                <w:numId w:val="4"/>
              </w:numPr>
              <w:tabs>
                <w:tab w:val="left" w:pos="370"/>
              </w:tabs>
              <w:ind w:left="0" w:firstLine="0"/>
              <w:rPr>
                <w:sz w:val="24"/>
                <w:szCs w:val="24"/>
              </w:rPr>
            </w:pPr>
            <w:r w:rsidRPr="00305598">
              <w:rPr>
                <w:sz w:val="24"/>
                <w:szCs w:val="24"/>
              </w:rPr>
              <w:t>Мероприятие (результат):</w:t>
            </w:r>
            <w:r>
              <w:rPr>
                <w:sz w:val="24"/>
                <w:szCs w:val="24"/>
              </w:rPr>
              <w:t xml:space="preserve"> «Сокращение числа лиц, у которых диагностированы </w:t>
            </w:r>
            <w:r>
              <w:rPr>
                <w:sz w:val="24"/>
                <w:szCs w:val="24"/>
              </w:rPr>
              <w:lastRenderedPageBreak/>
              <w:t>наркомания или пагубное (с негативными последствиями) потребление наркотиков»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383CD6">
            <w:pPr>
              <w:suppressAutoHyphens/>
              <w:jc w:val="center"/>
              <w:rPr>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Default="0022346C" w:rsidP="00383CD6">
            <w:pPr>
              <w:suppressAutoHyphens/>
              <w:jc w:val="center"/>
              <w:rPr>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22346C" w:rsidRPr="00305598" w:rsidRDefault="0022346C" w:rsidP="00383CD6">
            <w:pPr>
              <w:suppressAutoHyphens/>
              <w:jc w:val="center"/>
              <w:rPr>
                <w:sz w:val="24"/>
                <w:szCs w:val="24"/>
              </w:rPr>
            </w:pPr>
          </w:p>
        </w:tc>
      </w:tr>
      <w:tr w:rsidR="006350E3"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350E3" w:rsidRPr="00831E43" w:rsidRDefault="006350E3" w:rsidP="006350E3">
            <w:pPr>
              <w:pStyle w:val="ab"/>
              <w:numPr>
                <w:ilvl w:val="1"/>
                <w:numId w:val="4"/>
              </w:numPr>
              <w:tabs>
                <w:tab w:val="left" w:pos="512"/>
              </w:tabs>
              <w:ind w:left="0" w:firstLine="0"/>
              <w:rPr>
                <w:sz w:val="24"/>
                <w:szCs w:val="24"/>
              </w:rPr>
            </w:pPr>
            <w:r>
              <w:rPr>
                <w:sz w:val="24"/>
                <w:szCs w:val="24"/>
              </w:rPr>
              <w:lastRenderedPageBreak/>
              <w:t>Контрольная точка: «П</w:t>
            </w:r>
            <w:r w:rsidRPr="00831E43">
              <w:rPr>
                <w:sz w:val="24"/>
                <w:szCs w:val="24"/>
              </w:rPr>
              <w:t>роведена индивидуальная коррекционная работа психологом ФКУ УИИ УФСИН России по Сахалинской области с осужденными за совершение преступлений в сфере НОН</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305598" w:rsidRDefault="006350E3" w:rsidP="006350E3">
            <w:pPr>
              <w:suppressAutoHyphens/>
              <w:jc w:val="center"/>
              <w:rPr>
                <w:sz w:val="24"/>
                <w:szCs w:val="24"/>
              </w:rPr>
            </w:pPr>
            <w:r>
              <w:rPr>
                <w:sz w:val="24"/>
                <w:szCs w:val="24"/>
              </w:rPr>
              <w:t>не позднее 01.06 и 29.12 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Default="006350E3" w:rsidP="006350E3">
            <w:pPr>
              <w:suppressAutoHyphens/>
              <w:jc w:val="center"/>
              <w:rPr>
                <w:sz w:val="24"/>
                <w:szCs w:val="24"/>
              </w:rPr>
            </w:pPr>
            <w:r>
              <w:rPr>
                <w:sz w:val="24"/>
                <w:szCs w:val="24"/>
              </w:rPr>
              <w:t>Гаджиев Ш.И., вице-мэр Томаринского муниципального округа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305598" w:rsidRDefault="006350E3" w:rsidP="006350E3">
            <w:pPr>
              <w:suppressAutoHyphens/>
              <w:jc w:val="center"/>
              <w:rPr>
                <w:sz w:val="24"/>
                <w:szCs w:val="24"/>
              </w:rPr>
            </w:pPr>
            <w:r>
              <w:rPr>
                <w:sz w:val="24"/>
                <w:szCs w:val="24"/>
              </w:rPr>
              <w:t>отчеты</w:t>
            </w:r>
          </w:p>
        </w:tc>
      </w:tr>
      <w:tr w:rsidR="00831E43" w:rsidRPr="00305598" w:rsidTr="00383CD6">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831E43" w:rsidRPr="00831E43" w:rsidRDefault="00831E43" w:rsidP="00831E43">
            <w:pPr>
              <w:pStyle w:val="ab"/>
              <w:numPr>
                <w:ilvl w:val="0"/>
                <w:numId w:val="4"/>
              </w:numPr>
              <w:tabs>
                <w:tab w:val="left" w:pos="370"/>
              </w:tabs>
              <w:ind w:left="0" w:firstLine="0"/>
              <w:rPr>
                <w:sz w:val="24"/>
                <w:szCs w:val="24"/>
              </w:rPr>
            </w:pPr>
            <w:r w:rsidRPr="00305598">
              <w:rPr>
                <w:sz w:val="24"/>
                <w:szCs w:val="24"/>
              </w:rPr>
              <w:t>Мероприятие (результат):</w:t>
            </w:r>
            <w:r>
              <w:rPr>
                <w:sz w:val="24"/>
                <w:szCs w:val="24"/>
              </w:rPr>
              <w:t xml:space="preserve"> «Сокращение количества преступлений и правонарушений, связанных с незаконным оборотом наркотиков»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831E43" w:rsidRPr="00305598" w:rsidRDefault="00831E43" w:rsidP="00831E43">
            <w:pPr>
              <w:suppressAutoHyphens/>
              <w:jc w:val="center"/>
              <w:rPr>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831E43" w:rsidRDefault="00831E43" w:rsidP="00831E43">
            <w:pPr>
              <w:suppressAutoHyphens/>
              <w:jc w:val="center"/>
              <w:rPr>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831E43" w:rsidRPr="00305598" w:rsidRDefault="00831E43" w:rsidP="00831E43">
            <w:pPr>
              <w:suppressAutoHyphens/>
              <w:jc w:val="center"/>
              <w:rPr>
                <w:sz w:val="24"/>
                <w:szCs w:val="24"/>
              </w:rPr>
            </w:pPr>
          </w:p>
        </w:tc>
      </w:tr>
      <w:tr w:rsidR="006350E3" w:rsidRPr="00305598" w:rsidTr="00CD5255">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6350E3" w:rsidRDefault="006350E3" w:rsidP="006350E3">
            <w:pPr>
              <w:pStyle w:val="ab"/>
              <w:numPr>
                <w:ilvl w:val="1"/>
                <w:numId w:val="4"/>
              </w:numPr>
              <w:tabs>
                <w:tab w:val="left" w:pos="512"/>
              </w:tabs>
              <w:ind w:left="0" w:firstLine="0"/>
              <w:jc w:val="both"/>
              <w:rPr>
                <w:sz w:val="24"/>
                <w:szCs w:val="24"/>
              </w:rPr>
            </w:pPr>
            <w:r>
              <w:rPr>
                <w:sz w:val="24"/>
                <w:szCs w:val="24"/>
              </w:rPr>
              <w:t>Контрольная точка: «П</w:t>
            </w:r>
            <w:r w:rsidRPr="006350E3">
              <w:rPr>
                <w:sz w:val="24"/>
                <w:szCs w:val="24"/>
              </w:rPr>
              <w:t>роведены оперативные мероприятия «Сообщи, где торгуют смертью, «Призывник», «Мак», «Сорняк»</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305598" w:rsidRDefault="006350E3" w:rsidP="006350E3">
            <w:pPr>
              <w:suppressAutoHyphens/>
              <w:jc w:val="center"/>
              <w:rPr>
                <w:sz w:val="24"/>
                <w:szCs w:val="24"/>
              </w:rPr>
            </w:pPr>
            <w:r>
              <w:rPr>
                <w:sz w:val="24"/>
                <w:szCs w:val="24"/>
              </w:rPr>
              <w:t>не позднее 01.06 и 29.12 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Default="006350E3" w:rsidP="006350E3">
            <w:pPr>
              <w:suppressAutoHyphens/>
              <w:jc w:val="center"/>
              <w:rPr>
                <w:sz w:val="24"/>
                <w:szCs w:val="24"/>
              </w:rPr>
            </w:pPr>
            <w:r>
              <w:rPr>
                <w:sz w:val="24"/>
                <w:szCs w:val="24"/>
              </w:rPr>
              <w:t>Гаджиев Ш.И., вице-мэр Томаринского муниципального округа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350E3" w:rsidRDefault="006350E3" w:rsidP="006350E3">
            <w:pPr>
              <w:jc w:val="center"/>
            </w:pPr>
            <w:r w:rsidRPr="00940D1E">
              <w:rPr>
                <w:sz w:val="24"/>
                <w:szCs w:val="24"/>
              </w:rPr>
              <w:t>отчеты</w:t>
            </w:r>
          </w:p>
        </w:tc>
      </w:tr>
      <w:tr w:rsidR="006350E3" w:rsidRPr="00305598" w:rsidTr="00CD5255">
        <w:trPr>
          <w:gridAfter w:val="1"/>
          <w:wAfter w:w="11" w:type="dxa"/>
        </w:trPr>
        <w:tc>
          <w:tcPr>
            <w:tcW w:w="524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350E3" w:rsidRPr="006350E3" w:rsidRDefault="006350E3" w:rsidP="006350E3">
            <w:pPr>
              <w:pStyle w:val="ab"/>
              <w:numPr>
                <w:ilvl w:val="1"/>
                <w:numId w:val="4"/>
              </w:numPr>
              <w:suppressAutoHyphens/>
              <w:ind w:left="0" w:firstLine="0"/>
              <w:jc w:val="both"/>
              <w:rPr>
                <w:sz w:val="24"/>
                <w:szCs w:val="24"/>
              </w:rPr>
            </w:pPr>
            <w:r>
              <w:rPr>
                <w:sz w:val="24"/>
                <w:szCs w:val="24"/>
              </w:rPr>
              <w:t>Контрольная точка: «П</w:t>
            </w:r>
            <w:r w:rsidRPr="006350E3">
              <w:rPr>
                <w:sz w:val="24"/>
                <w:szCs w:val="24"/>
              </w:rPr>
              <w:t>роведены мероприятия, направленные на выявление и пресечение распространения наркотиков в сети «Интернет»</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Pr="00305598" w:rsidRDefault="006350E3" w:rsidP="006350E3">
            <w:pPr>
              <w:suppressAutoHyphens/>
              <w:jc w:val="center"/>
              <w:rPr>
                <w:sz w:val="24"/>
                <w:szCs w:val="24"/>
              </w:rPr>
            </w:pPr>
            <w:r>
              <w:rPr>
                <w:sz w:val="24"/>
                <w:szCs w:val="24"/>
              </w:rPr>
              <w:t>не позднее 01.06 и 29.12 ежегодно</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rsidR="006350E3" w:rsidRDefault="006350E3" w:rsidP="006350E3">
            <w:pPr>
              <w:suppressAutoHyphens/>
              <w:jc w:val="center"/>
              <w:rPr>
                <w:sz w:val="24"/>
                <w:szCs w:val="24"/>
              </w:rPr>
            </w:pPr>
            <w:r>
              <w:rPr>
                <w:sz w:val="24"/>
                <w:szCs w:val="24"/>
              </w:rPr>
              <w:t>Гаджиев Ш.И., вице-мэр Томаринского муниципального округа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6350E3" w:rsidRDefault="006350E3" w:rsidP="006350E3">
            <w:pPr>
              <w:jc w:val="center"/>
            </w:pPr>
            <w:r w:rsidRPr="00940D1E">
              <w:rPr>
                <w:sz w:val="24"/>
                <w:szCs w:val="24"/>
              </w:rPr>
              <w:t>отчеты</w:t>
            </w:r>
          </w:p>
        </w:tc>
      </w:tr>
    </w:tbl>
    <w:p w:rsidR="00383CD6" w:rsidRDefault="00383CD6" w:rsidP="00383CD6">
      <w:pPr>
        <w:suppressAutoHyphens/>
        <w:rPr>
          <w:sz w:val="24"/>
          <w:szCs w:val="24"/>
        </w:rPr>
      </w:pPr>
    </w:p>
    <w:p w:rsidR="00383CD6" w:rsidRDefault="00383CD6" w:rsidP="00383CD6">
      <w:pPr>
        <w:suppressAutoHyphens/>
        <w:rPr>
          <w:sz w:val="24"/>
          <w:szCs w:val="24"/>
        </w:rPr>
      </w:pPr>
    </w:p>
    <w:p w:rsidR="00891766" w:rsidRDefault="00891766" w:rsidP="00481BBC">
      <w:pPr>
        <w:ind w:left="5954"/>
        <w:jc w:val="both"/>
        <w:rPr>
          <w:color w:val="000000"/>
          <w:sz w:val="24"/>
          <w:szCs w:val="24"/>
        </w:rPr>
      </w:pPr>
    </w:p>
    <w:sectPr w:rsidR="00891766" w:rsidSect="00592DE1">
      <w:footerReference w:type="default" r:id="rId14"/>
      <w:pgSz w:w="16838" w:h="11905" w:orient="landscape"/>
      <w:pgMar w:top="851" w:right="1529" w:bottom="2552" w:left="1134" w:header="340" w:footer="22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339" w:rsidRDefault="004C6339" w:rsidP="00FC19FD">
      <w:r>
        <w:separator/>
      </w:r>
    </w:p>
  </w:endnote>
  <w:endnote w:type="continuationSeparator" w:id="0">
    <w:p w:rsidR="004C6339" w:rsidRDefault="004C6339" w:rsidP="00FC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AF3" w:rsidRPr="00EA1451" w:rsidRDefault="00950AF3">
    <w:pPr>
      <w:pStyle w:val="af2"/>
      <w:jc w:val="center"/>
      <w:rPr>
        <w:sz w:val="16"/>
        <w:szCs w:val="16"/>
      </w:rPr>
    </w:pPr>
  </w:p>
  <w:p w:rsidR="00950AF3" w:rsidRDefault="00950AF3" w:rsidP="00AE7743">
    <w:pP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339" w:rsidRDefault="004C6339" w:rsidP="00FC19FD">
      <w:r>
        <w:separator/>
      </w:r>
    </w:p>
  </w:footnote>
  <w:footnote w:type="continuationSeparator" w:id="0">
    <w:p w:rsidR="004C6339" w:rsidRDefault="004C6339" w:rsidP="00FC19FD">
      <w:r>
        <w:continuationSeparator/>
      </w:r>
    </w:p>
  </w:footnote>
  <w:footnote w:id="1">
    <w:p w:rsidR="00950AF3" w:rsidRDefault="00950AF3" w:rsidP="00481BBC">
      <w:pPr>
        <w:pStyle w:val="af4"/>
      </w:pPr>
      <w:r>
        <w:rPr>
          <w:rStyle w:val="af7"/>
        </w:rPr>
        <w:footnoteRef/>
      </w:r>
      <w:r>
        <w:t xml:space="preserve"> Заполняется при наличии соответствующих показателей в паспорте муниципальной программы с учетом выбранной периодичности наблюдения.</w:t>
      </w:r>
    </w:p>
  </w:footnote>
  <w:footnote w:id="2">
    <w:p w:rsidR="00950AF3" w:rsidRDefault="00950AF3" w:rsidP="00383CD6">
      <w:pPr>
        <w:pStyle w:val="af4"/>
      </w:pPr>
      <w:r>
        <w:rPr>
          <w:rStyle w:val="af7"/>
        </w:rPr>
        <w:footnoteRef/>
      </w:r>
      <w:r>
        <w:t xml:space="preserve"> Заполняется при наличии соответствующих показателей с учетом выбранной периодичности наблюдения.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AF3" w:rsidRDefault="00950AF3">
    <w:pPr>
      <w:framePr w:wrap="around" w:vAnchor="text" w:hAnchor="margin" w:xAlign="center" w:y="1"/>
    </w:pPr>
  </w:p>
  <w:p w:rsidR="00950AF3" w:rsidRDefault="00950AF3">
    <w:pPr>
      <w:pStyle w:val="af0"/>
    </w:pPr>
  </w:p>
  <w:p w:rsidR="00950AF3" w:rsidRDefault="00950AF3"/>
  <w:p w:rsidR="00950AF3" w:rsidRDefault="00950AF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AF3" w:rsidRDefault="00950AF3">
    <w:pPr>
      <w:pStyle w:val="af0"/>
    </w:pPr>
  </w:p>
  <w:p w:rsidR="00950AF3" w:rsidRDefault="00950AF3">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F3764"/>
    <w:multiLevelType w:val="hybridMultilevel"/>
    <w:tmpl w:val="E10E99C2"/>
    <w:lvl w:ilvl="0" w:tplc="E74A832E">
      <w:start w:val="1"/>
      <w:numFmt w:val="decimal"/>
      <w:lvlText w:val="%1."/>
      <w:lvlJc w:val="left"/>
      <w:pPr>
        <w:ind w:left="975" w:hanging="4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F3449FC"/>
    <w:multiLevelType w:val="multilevel"/>
    <w:tmpl w:val="ADAC3CB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4683642F"/>
    <w:multiLevelType w:val="hybridMultilevel"/>
    <w:tmpl w:val="3E82751C"/>
    <w:lvl w:ilvl="0" w:tplc="41247E66">
      <w:start w:val="3"/>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D23665"/>
    <w:multiLevelType w:val="multilevel"/>
    <w:tmpl w:val="3416A6A6"/>
    <w:lvl w:ilvl="0">
      <w:start w:val="1"/>
      <w:numFmt w:val="decimal"/>
      <w:lvlText w:val="%1."/>
      <w:lvlJc w:val="left"/>
      <w:pPr>
        <w:ind w:left="1141" w:hanging="432"/>
      </w:pPr>
      <w:rPr>
        <w:rFonts w:hint="default"/>
        <w:b w:val="0"/>
      </w:rPr>
    </w:lvl>
    <w:lvl w:ilvl="1">
      <w:start w:val="1"/>
      <w:numFmt w:val="decimal"/>
      <w:isLgl/>
      <w:lvlText w:val="%1.%2."/>
      <w:lvlJc w:val="left"/>
      <w:pPr>
        <w:ind w:left="1501" w:hanging="360"/>
      </w:pPr>
      <w:rPr>
        <w:rFonts w:hint="default"/>
      </w:rPr>
    </w:lvl>
    <w:lvl w:ilvl="2">
      <w:start w:val="1"/>
      <w:numFmt w:val="decimal"/>
      <w:isLgl/>
      <w:lvlText w:val="%1.%2.%3."/>
      <w:lvlJc w:val="left"/>
      <w:pPr>
        <w:ind w:left="2293" w:hanging="720"/>
      </w:pPr>
      <w:rPr>
        <w:rFonts w:hint="default"/>
      </w:rPr>
    </w:lvl>
    <w:lvl w:ilvl="3">
      <w:start w:val="1"/>
      <w:numFmt w:val="decimal"/>
      <w:isLgl/>
      <w:lvlText w:val="%1.%2.%3.%4."/>
      <w:lvlJc w:val="left"/>
      <w:pPr>
        <w:ind w:left="2725" w:hanging="720"/>
      </w:pPr>
      <w:rPr>
        <w:rFonts w:hint="default"/>
      </w:rPr>
    </w:lvl>
    <w:lvl w:ilvl="4">
      <w:start w:val="1"/>
      <w:numFmt w:val="decimal"/>
      <w:isLgl/>
      <w:lvlText w:val="%1.%2.%3.%4.%5."/>
      <w:lvlJc w:val="left"/>
      <w:pPr>
        <w:ind w:left="3517"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741" w:hanging="1440"/>
      </w:pPr>
      <w:rPr>
        <w:rFonts w:hint="default"/>
      </w:rPr>
    </w:lvl>
    <w:lvl w:ilvl="7">
      <w:start w:val="1"/>
      <w:numFmt w:val="decimal"/>
      <w:isLgl/>
      <w:lvlText w:val="%1.%2.%3.%4.%5.%6.%7.%8."/>
      <w:lvlJc w:val="left"/>
      <w:pPr>
        <w:ind w:left="5173" w:hanging="1440"/>
      </w:pPr>
      <w:rPr>
        <w:rFonts w:hint="default"/>
      </w:rPr>
    </w:lvl>
    <w:lvl w:ilvl="8">
      <w:start w:val="1"/>
      <w:numFmt w:val="decimal"/>
      <w:isLgl/>
      <w:lvlText w:val="%1.%2.%3.%4.%5.%6.%7.%8.%9."/>
      <w:lvlJc w:val="left"/>
      <w:pPr>
        <w:ind w:left="5965" w:hanging="1800"/>
      </w:pPr>
      <w:rPr>
        <w:rFonts w:hint="default"/>
      </w:rPr>
    </w:lvl>
  </w:abstractNum>
  <w:abstractNum w:abstractNumId="4" w15:restartNumberingAfterBreak="0">
    <w:nsid w:val="79D1072A"/>
    <w:multiLevelType w:val="multilevel"/>
    <w:tmpl w:val="0BDEAF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3"/>
  </w:num>
  <w:num w:numId="2">
    <w:abstractNumId w:val="1"/>
  </w:num>
  <w:num w:numId="3">
    <w:abstractNumId w:val="0"/>
  </w:num>
  <w:num w:numId="4">
    <w:abstractNumId w:val="4"/>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19"/>
    <w:rsid w:val="0000463A"/>
    <w:rsid w:val="00004D5C"/>
    <w:rsid w:val="0000729A"/>
    <w:rsid w:val="00013C0C"/>
    <w:rsid w:val="00034F05"/>
    <w:rsid w:val="00040014"/>
    <w:rsid w:val="0005313D"/>
    <w:rsid w:val="00091D71"/>
    <w:rsid w:val="000A3CCF"/>
    <w:rsid w:val="000A762F"/>
    <w:rsid w:val="000E0DAF"/>
    <w:rsid w:val="000E641A"/>
    <w:rsid w:val="000F4AB3"/>
    <w:rsid w:val="00134341"/>
    <w:rsid w:val="00172B7F"/>
    <w:rsid w:val="00194295"/>
    <w:rsid w:val="001A687C"/>
    <w:rsid w:val="001A74AF"/>
    <w:rsid w:val="001B51C1"/>
    <w:rsid w:val="001C3D5F"/>
    <w:rsid w:val="001D18B7"/>
    <w:rsid w:val="001D199F"/>
    <w:rsid w:val="001D49A2"/>
    <w:rsid w:val="001D66E5"/>
    <w:rsid w:val="001E4D30"/>
    <w:rsid w:val="001F4552"/>
    <w:rsid w:val="00207B77"/>
    <w:rsid w:val="0022346C"/>
    <w:rsid w:val="0025492A"/>
    <w:rsid w:val="00271B17"/>
    <w:rsid w:val="002737A1"/>
    <w:rsid w:val="00290BBD"/>
    <w:rsid w:val="00296246"/>
    <w:rsid w:val="002A28AD"/>
    <w:rsid w:val="002C569D"/>
    <w:rsid w:val="002D12C3"/>
    <w:rsid w:val="002D40D8"/>
    <w:rsid w:val="002D4888"/>
    <w:rsid w:val="002D5C01"/>
    <w:rsid w:val="002D7185"/>
    <w:rsid w:val="00301669"/>
    <w:rsid w:val="0030792F"/>
    <w:rsid w:val="0031332A"/>
    <w:rsid w:val="0032048C"/>
    <w:rsid w:val="003210DD"/>
    <w:rsid w:val="00332D80"/>
    <w:rsid w:val="00351319"/>
    <w:rsid w:val="00364B52"/>
    <w:rsid w:val="00382AA6"/>
    <w:rsid w:val="00383CD6"/>
    <w:rsid w:val="003952D6"/>
    <w:rsid w:val="003C0C02"/>
    <w:rsid w:val="003C43B8"/>
    <w:rsid w:val="003D3241"/>
    <w:rsid w:val="003D7C28"/>
    <w:rsid w:val="003E30E5"/>
    <w:rsid w:val="003E3445"/>
    <w:rsid w:val="0040394C"/>
    <w:rsid w:val="004503BE"/>
    <w:rsid w:val="0045334A"/>
    <w:rsid w:val="00457173"/>
    <w:rsid w:val="00475050"/>
    <w:rsid w:val="00481BBC"/>
    <w:rsid w:val="00491B36"/>
    <w:rsid w:val="004B4177"/>
    <w:rsid w:val="004C4870"/>
    <w:rsid w:val="004C53F0"/>
    <w:rsid w:val="004C6339"/>
    <w:rsid w:val="004D3279"/>
    <w:rsid w:val="004D4D5E"/>
    <w:rsid w:val="004D7711"/>
    <w:rsid w:val="00507C78"/>
    <w:rsid w:val="00511F70"/>
    <w:rsid w:val="00536ECB"/>
    <w:rsid w:val="0055072A"/>
    <w:rsid w:val="00550AF9"/>
    <w:rsid w:val="00564DDC"/>
    <w:rsid w:val="00576CF0"/>
    <w:rsid w:val="00580D22"/>
    <w:rsid w:val="0058195F"/>
    <w:rsid w:val="00592127"/>
    <w:rsid w:val="00592DE1"/>
    <w:rsid w:val="005C3BBA"/>
    <w:rsid w:val="005C615B"/>
    <w:rsid w:val="005D0610"/>
    <w:rsid w:val="005D0A60"/>
    <w:rsid w:val="005E2A7E"/>
    <w:rsid w:val="005E4535"/>
    <w:rsid w:val="006142EE"/>
    <w:rsid w:val="006350E3"/>
    <w:rsid w:val="00647018"/>
    <w:rsid w:val="006527EA"/>
    <w:rsid w:val="006663AD"/>
    <w:rsid w:val="00690471"/>
    <w:rsid w:val="00691B08"/>
    <w:rsid w:val="006A1152"/>
    <w:rsid w:val="006A7C10"/>
    <w:rsid w:val="006B07B3"/>
    <w:rsid w:val="006C384E"/>
    <w:rsid w:val="006C6A98"/>
    <w:rsid w:val="006D1AD6"/>
    <w:rsid w:val="006E2FCB"/>
    <w:rsid w:val="00714B18"/>
    <w:rsid w:val="0072511A"/>
    <w:rsid w:val="007317CF"/>
    <w:rsid w:val="00756BC3"/>
    <w:rsid w:val="00757385"/>
    <w:rsid w:val="00766490"/>
    <w:rsid w:val="0077692F"/>
    <w:rsid w:val="00784540"/>
    <w:rsid w:val="00791360"/>
    <w:rsid w:val="00794F9E"/>
    <w:rsid w:val="007C0DBC"/>
    <w:rsid w:val="007F1664"/>
    <w:rsid w:val="0080617B"/>
    <w:rsid w:val="00812204"/>
    <w:rsid w:val="008312F1"/>
    <w:rsid w:val="00831E43"/>
    <w:rsid w:val="00836D80"/>
    <w:rsid w:val="00841444"/>
    <w:rsid w:val="008508DF"/>
    <w:rsid w:val="0085285D"/>
    <w:rsid w:val="008545E2"/>
    <w:rsid w:val="00855A44"/>
    <w:rsid w:val="00864204"/>
    <w:rsid w:val="00865043"/>
    <w:rsid w:val="00874913"/>
    <w:rsid w:val="00891766"/>
    <w:rsid w:val="008C1599"/>
    <w:rsid w:val="008C2B02"/>
    <w:rsid w:val="008C57F3"/>
    <w:rsid w:val="008F4631"/>
    <w:rsid w:val="00903FFD"/>
    <w:rsid w:val="00912860"/>
    <w:rsid w:val="00924429"/>
    <w:rsid w:val="00926BAF"/>
    <w:rsid w:val="0092721B"/>
    <w:rsid w:val="00940714"/>
    <w:rsid w:val="00943DC2"/>
    <w:rsid w:val="00947627"/>
    <w:rsid w:val="00950AF3"/>
    <w:rsid w:val="00960A62"/>
    <w:rsid w:val="00982DD1"/>
    <w:rsid w:val="00997532"/>
    <w:rsid w:val="009A0419"/>
    <w:rsid w:val="009D194D"/>
    <w:rsid w:val="009F146A"/>
    <w:rsid w:val="00A152EE"/>
    <w:rsid w:val="00A32553"/>
    <w:rsid w:val="00A403DE"/>
    <w:rsid w:val="00A44014"/>
    <w:rsid w:val="00A52CBF"/>
    <w:rsid w:val="00A75FBB"/>
    <w:rsid w:val="00A84024"/>
    <w:rsid w:val="00A87A33"/>
    <w:rsid w:val="00A933CB"/>
    <w:rsid w:val="00A96490"/>
    <w:rsid w:val="00AC26B5"/>
    <w:rsid w:val="00AD12D3"/>
    <w:rsid w:val="00AE7743"/>
    <w:rsid w:val="00AF5C02"/>
    <w:rsid w:val="00B06D69"/>
    <w:rsid w:val="00B17C73"/>
    <w:rsid w:val="00B251CF"/>
    <w:rsid w:val="00B331EC"/>
    <w:rsid w:val="00B41385"/>
    <w:rsid w:val="00B43DB9"/>
    <w:rsid w:val="00B453B8"/>
    <w:rsid w:val="00B469CE"/>
    <w:rsid w:val="00B61F2F"/>
    <w:rsid w:val="00B629E9"/>
    <w:rsid w:val="00B664E4"/>
    <w:rsid w:val="00B75301"/>
    <w:rsid w:val="00B76272"/>
    <w:rsid w:val="00B829DF"/>
    <w:rsid w:val="00BB0433"/>
    <w:rsid w:val="00BE3FFD"/>
    <w:rsid w:val="00BE7BCD"/>
    <w:rsid w:val="00BF4096"/>
    <w:rsid w:val="00BF56AF"/>
    <w:rsid w:val="00BF5CE4"/>
    <w:rsid w:val="00C03C5D"/>
    <w:rsid w:val="00C078C3"/>
    <w:rsid w:val="00C75831"/>
    <w:rsid w:val="00C802BF"/>
    <w:rsid w:val="00C8284B"/>
    <w:rsid w:val="00C85DB8"/>
    <w:rsid w:val="00C92F9A"/>
    <w:rsid w:val="00CA635E"/>
    <w:rsid w:val="00CC4362"/>
    <w:rsid w:val="00CD0C04"/>
    <w:rsid w:val="00CD148B"/>
    <w:rsid w:val="00CD5255"/>
    <w:rsid w:val="00D05900"/>
    <w:rsid w:val="00D343D7"/>
    <w:rsid w:val="00D354A4"/>
    <w:rsid w:val="00D5166B"/>
    <w:rsid w:val="00D71C34"/>
    <w:rsid w:val="00D71F1E"/>
    <w:rsid w:val="00D84C31"/>
    <w:rsid w:val="00D86410"/>
    <w:rsid w:val="00D866DB"/>
    <w:rsid w:val="00D91843"/>
    <w:rsid w:val="00D91D82"/>
    <w:rsid w:val="00DA4F0C"/>
    <w:rsid w:val="00DB40A6"/>
    <w:rsid w:val="00DC4720"/>
    <w:rsid w:val="00DE1960"/>
    <w:rsid w:val="00DF6EB6"/>
    <w:rsid w:val="00E054FA"/>
    <w:rsid w:val="00E12C10"/>
    <w:rsid w:val="00E136B8"/>
    <w:rsid w:val="00E21AE9"/>
    <w:rsid w:val="00E30EC9"/>
    <w:rsid w:val="00E414A3"/>
    <w:rsid w:val="00E8649C"/>
    <w:rsid w:val="00EA1451"/>
    <w:rsid w:val="00EA3D64"/>
    <w:rsid w:val="00ED6463"/>
    <w:rsid w:val="00EE737F"/>
    <w:rsid w:val="00EF4AF7"/>
    <w:rsid w:val="00EF6EB2"/>
    <w:rsid w:val="00F1232E"/>
    <w:rsid w:val="00F26948"/>
    <w:rsid w:val="00F34BE4"/>
    <w:rsid w:val="00F3776A"/>
    <w:rsid w:val="00F519AB"/>
    <w:rsid w:val="00F6607B"/>
    <w:rsid w:val="00FA561C"/>
    <w:rsid w:val="00FC19FD"/>
    <w:rsid w:val="00FD5FBF"/>
    <w:rsid w:val="00FE2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F21D"/>
  <w15:docId w15:val="{AB23514F-EC08-46C2-8867-6F4EAE80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1E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331EC"/>
    <w:pPr>
      <w:keepNext/>
      <w:spacing w:line="360" w:lineRule="auto"/>
      <w:jc w:val="center"/>
      <w:outlineLvl w:val="0"/>
    </w:pPr>
    <w:rPr>
      <w:b/>
      <w:sz w:val="22"/>
    </w:rPr>
  </w:style>
  <w:style w:type="paragraph" w:styleId="2">
    <w:name w:val="heading 2"/>
    <w:basedOn w:val="a"/>
    <w:next w:val="a"/>
    <w:link w:val="20"/>
    <w:uiPriority w:val="9"/>
    <w:qFormat/>
    <w:rsid w:val="00EA3D64"/>
    <w:pPr>
      <w:spacing w:before="120" w:after="120" w:line="276" w:lineRule="auto"/>
      <w:jc w:val="both"/>
      <w:outlineLvl w:val="1"/>
    </w:pPr>
    <w:rPr>
      <w:rFonts w:ascii="XO Thames" w:hAnsi="XO Thames"/>
      <w:b/>
      <w:color w:val="000000"/>
      <w:sz w:val="28"/>
    </w:rPr>
  </w:style>
  <w:style w:type="paragraph" w:styleId="3">
    <w:name w:val="heading 3"/>
    <w:basedOn w:val="a"/>
    <w:next w:val="a"/>
    <w:link w:val="30"/>
    <w:uiPriority w:val="9"/>
    <w:qFormat/>
    <w:rsid w:val="00EA3D64"/>
    <w:pPr>
      <w:keepNext/>
      <w:jc w:val="center"/>
      <w:outlineLvl w:val="2"/>
    </w:pPr>
    <w:rPr>
      <w:b/>
      <w:sz w:val="28"/>
    </w:rPr>
  </w:style>
  <w:style w:type="paragraph" w:styleId="4">
    <w:name w:val="heading 4"/>
    <w:basedOn w:val="a"/>
    <w:next w:val="a"/>
    <w:link w:val="40"/>
    <w:uiPriority w:val="9"/>
    <w:unhideWhenUsed/>
    <w:qFormat/>
    <w:rsid w:val="00B331EC"/>
    <w:pPr>
      <w:keepNext/>
      <w:jc w:val="center"/>
      <w:outlineLvl w:val="3"/>
    </w:pPr>
    <w:rPr>
      <w:b/>
      <w:sz w:val="36"/>
    </w:rPr>
  </w:style>
  <w:style w:type="paragraph" w:styleId="5">
    <w:name w:val="heading 5"/>
    <w:basedOn w:val="a"/>
    <w:next w:val="a"/>
    <w:link w:val="50"/>
    <w:uiPriority w:val="9"/>
    <w:qFormat/>
    <w:rsid w:val="00EA3D64"/>
    <w:pPr>
      <w:spacing w:before="120" w:after="120" w:line="276" w:lineRule="auto"/>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1EC"/>
    <w:rPr>
      <w:rFonts w:ascii="Times New Roman" w:eastAsia="Times New Roman" w:hAnsi="Times New Roman" w:cs="Times New Roman"/>
      <w:b/>
      <w:szCs w:val="20"/>
      <w:lang w:eastAsia="ru-RU"/>
    </w:rPr>
  </w:style>
  <w:style w:type="character" w:customStyle="1" w:styleId="40">
    <w:name w:val="Заголовок 4 Знак"/>
    <w:basedOn w:val="a0"/>
    <w:link w:val="4"/>
    <w:uiPriority w:val="9"/>
    <w:rsid w:val="00B331EC"/>
    <w:rPr>
      <w:rFonts w:ascii="Times New Roman" w:eastAsia="Times New Roman" w:hAnsi="Times New Roman" w:cs="Times New Roman"/>
      <w:b/>
      <w:sz w:val="36"/>
      <w:szCs w:val="20"/>
      <w:lang w:eastAsia="ru-RU"/>
    </w:rPr>
  </w:style>
  <w:style w:type="paragraph" w:styleId="a3">
    <w:name w:val="Title"/>
    <w:basedOn w:val="a"/>
    <w:link w:val="a4"/>
    <w:uiPriority w:val="10"/>
    <w:qFormat/>
    <w:rsid w:val="00B331EC"/>
    <w:pPr>
      <w:jc w:val="center"/>
    </w:pPr>
    <w:rPr>
      <w:b/>
      <w:sz w:val="40"/>
    </w:rPr>
  </w:style>
  <w:style w:type="character" w:customStyle="1" w:styleId="a5">
    <w:name w:val="Название Знак"/>
    <w:basedOn w:val="a0"/>
    <w:uiPriority w:val="10"/>
    <w:rsid w:val="00B331EC"/>
    <w:rPr>
      <w:rFonts w:asciiTheme="majorHAnsi" w:eastAsiaTheme="majorEastAsia" w:hAnsiTheme="majorHAnsi" w:cstheme="majorBidi"/>
      <w:color w:val="17365D" w:themeColor="text2" w:themeShade="BF"/>
      <w:spacing w:val="5"/>
      <w:kern w:val="28"/>
      <w:sz w:val="52"/>
      <w:szCs w:val="52"/>
      <w:lang w:eastAsia="ru-RU"/>
    </w:rPr>
  </w:style>
  <w:style w:type="paragraph" w:styleId="a6">
    <w:name w:val="Subtitle"/>
    <w:basedOn w:val="a"/>
    <w:link w:val="a7"/>
    <w:uiPriority w:val="11"/>
    <w:qFormat/>
    <w:rsid w:val="00B331EC"/>
    <w:pPr>
      <w:spacing w:line="360" w:lineRule="auto"/>
      <w:jc w:val="center"/>
    </w:pPr>
    <w:rPr>
      <w:b/>
    </w:rPr>
  </w:style>
  <w:style w:type="character" w:customStyle="1" w:styleId="a7">
    <w:name w:val="Подзаголовок Знак"/>
    <w:basedOn w:val="a0"/>
    <w:link w:val="a6"/>
    <w:uiPriority w:val="11"/>
    <w:rsid w:val="00B331EC"/>
    <w:rPr>
      <w:rFonts w:ascii="Times New Roman" w:eastAsia="Times New Roman" w:hAnsi="Times New Roman" w:cs="Times New Roman"/>
      <w:b/>
      <w:sz w:val="20"/>
      <w:szCs w:val="20"/>
      <w:lang w:eastAsia="ru-RU"/>
    </w:rPr>
  </w:style>
  <w:style w:type="character" w:customStyle="1" w:styleId="a4">
    <w:name w:val="Заголовок Знак"/>
    <w:link w:val="a3"/>
    <w:uiPriority w:val="10"/>
    <w:locked/>
    <w:rsid w:val="00B331EC"/>
    <w:rPr>
      <w:rFonts w:ascii="Times New Roman" w:eastAsia="Times New Roman" w:hAnsi="Times New Roman" w:cs="Times New Roman"/>
      <w:b/>
      <w:sz w:val="40"/>
      <w:szCs w:val="20"/>
      <w:lang w:eastAsia="ru-RU"/>
    </w:rPr>
  </w:style>
  <w:style w:type="character" w:styleId="a8">
    <w:name w:val="Hyperlink"/>
    <w:basedOn w:val="a0"/>
    <w:link w:val="11"/>
    <w:uiPriority w:val="99"/>
    <w:unhideWhenUsed/>
    <w:rsid w:val="00B331EC"/>
    <w:rPr>
      <w:color w:val="0000FF"/>
      <w:u w:val="single"/>
    </w:rPr>
  </w:style>
  <w:style w:type="paragraph" w:styleId="a9">
    <w:name w:val="Balloon Text"/>
    <w:basedOn w:val="a"/>
    <w:link w:val="aa"/>
    <w:uiPriority w:val="99"/>
    <w:unhideWhenUsed/>
    <w:rsid w:val="00FE2A78"/>
    <w:rPr>
      <w:rFonts w:ascii="Segoe UI" w:hAnsi="Segoe UI" w:cs="Segoe UI"/>
      <w:sz w:val="18"/>
      <w:szCs w:val="18"/>
    </w:rPr>
  </w:style>
  <w:style w:type="character" w:customStyle="1" w:styleId="aa">
    <w:name w:val="Текст выноски Знак"/>
    <w:basedOn w:val="a0"/>
    <w:link w:val="a9"/>
    <w:uiPriority w:val="99"/>
    <w:rsid w:val="00FE2A78"/>
    <w:rPr>
      <w:rFonts w:ascii="Segoe UI" w:eastAsia="Times New Roman" w:hAnsi="Segoe UI" w:cs="Segoe UI"/>
      <w:sz w:val="18"/>
      <w:szCs w:val="18"/>
      <w:lang w:eastAsia="ru-RU"/>
    </w:rPr>
  </w:style>
  <w:style w:type="paragraph" w:styleId="ab">
    <w:name w:val="List Paragraph"/>
    <w:basedOn w:val="a"/>
    <w:link w:val="ac"/>
    <w:uiPriority w:val="34"/>
    <w:qFormat/>
    <w:rsid w:val="00DA4F0C"/>
    <w:pPr>
      <w:ind w:left="720"/>
      <w:contextualSpacing/>
    </w:pPr>
  </w:style>
  <w:style w:type="paragraph" w:customStyle="1" w:styleId="ConsPlusNormal">
    <w:name w:val="ConsPlusNormal"/>
    <w:link w:val="ConsPlusNormal0"/>
    <w:rsid w:val="006A115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locked/>
    <w:rsid w:val="006A1152"/>
    <w:rPr>
      <w:rFonts w:ascii="Calibri" w:eastAsia="Times New Roman" w:hAnsi="Calibri" w:cs="Calibri"/>
      <w:szCs w:val="20"/>
      <w:lang w:eastAsia="ru-RU"/>
    </w:rPr>
  </w:style>
  <w:style w:type="character" w:customStyle="1" w:styleId="bt1br">
    <w:name w:val="bt1br"/>
    <w:basedOn w:val="a0"/>
    <w:rsid w:val="006A1152"/>
  </w:style>
  <w:style w:type="character" w:customStyle="1" w:styleId="20">
    <w:name w:val="Заголовок 2 Знак"/>
    <w:basedOn w:val="a0"/>
    <w:link w:val="2"/>
    <w:uiPriority w:val="9"/>
    <w:rsid w:val="00EA3D64"/>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EA3D64"/>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
    <w:rsid w:val="00EA3D64"/>
    <w:rPr>
      <w:rFonts w:ascii="XO Thames" w:eastAsia="Times New Roman" w:hAnsi="XO Thames" w:cs="Times New Roman"/>
      <w:b/>
      <w:color w:val="000000"/>
      <w:szCs w:val="20"/>
      <w:lang w:eastAsia="ru-RU"/>
    </w:rPr>
  </w:style>
  <w:style w:type="paragraph" w:customStyle="1" w:styleId="12">
    <w:name w:val="1"/>
    <w:basedOn w:val="a"/>
    <w:next w:val="a3"/>
    <w:uiPriority w:val="10"/>
    <w:qFormat/>
    <w:rsid w:val="0000463A"/>
    <w:pPr>
      <w:jc w:val="center"/>
    </w:pPr>
    <w:rPr>
      <w:b/>
      <w:sz w:val="40"/>
    </w:rPr>
  </w:style>
  <w:style w:type="table" w:styleId="ad">
    <w:name w:val="Table Grid"/>
    <w:basedOn w:val="a1"/>
    <w:uiPriority w:val="39"/>
    <w:rsid w:val="00EA3D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link w:val="af"/>
    <w:uiPriority w:val="1"/>
    <w:qFormat/>
    <w:rsid w:val="00EA3D64"/>
    <w:pPr>
      <w:spacing w:after="0" w:line="240" w:lineRule="auto"/>
    </w:pPr>
    <w:rPr>
      <w:rFonts w:ascii="Calibri" w:eastAsia="Calibri" w:hAnsi="Calibri" w:cs="Times New Roman"/>
      <w:sz w:val="20"/>
    </w:rPr>
  </w:style>
  <w:style w:type="character" w:customStyle="1" w:styleId="af">
    <w:name w:val="Без интервала Знак"/>
    <w:link w:val="ae"/>
    <w:uiPriority w:val="1"/>
    <w:locked/>
    <w:rsid w:val="00EA3D64"/>
    <w:rPr>
      <w:rFonts w:ascii="Calibri" w:eastAsia="Calibri" w:hAnsi="Calibri" w:cs="Times New Roman"/>
      <w:sz w:val="20"/>
    </w:rPr>
  </w:style>
  <w:style w:type="paragraph" w:customStyle="1" w:styleId="ConsNonformat">
    <w:name w:val="ConsNonformat"/>
    <w:rsid w:val="00EA3D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rsid w:val="00EA3D64"/>
    <w:pPr>
      <w:tabs>
        <w:tab w:val="center" w:pos="4677"/>
        <w:tab w:val="right" w:pos="9355"/>
      </w:tabs>
    </w:pPr>
  </w:style>
  <w:style w:type="character" w:customStyle="1" w:styleId="af1">
    <w:name w:val="Верхний колонтитул Знак"/>
    <w:basedOn w:val="a0"/>
    <w:link w:val="af0"/>
    <w:uiPriority w:val="99"/>
    <w:rsid w:val="00EA3D64"/>
    <w:rPr>
      <w:rFonts w:ascii="Times New Roman" w:eastAsia="Times New Roman" w:hAnsi="Times New Roman" w:cs="Times New Roman"/>
      <w:sz w:val="20"/>
      <w:szCs w:val="20"/>
      <w:lang w:eastAsia="ru-RU"/>
    </w:rPr>
  </w:style>
  <w:style w:type="paragraph" w:styleId="af2">
    <w:name w:val="footer"/>
    <w:basedOn w:val="a"/>
    <w:link w:val="af3"/>
    <w:uiPriority w:val="99"/>
    <w:rsid w:val="00EA3D64"/>
    <w:pPr>
      <w:tabs>
        <w:tab w:val="center" w:pos="4677"/>
        <w:tab w:val="right" w:pos="9355"/>
      </w:tabs>
    </w:pPr>
  </w:style>
  <w:style w:type="character" w:customStyle="1" w:styleId="af3">
    <w:name w:val="Нижний колонтитул Знак"/>
    <w:basedOn w:val="a0"/>
    <w:link w:val="af2"/>
    <w:uiPriority w:val="99"/>
    <w:rsid w:val="00EA3D64"/>
    <w:rPr>
      <w:rFonts w:ascii="Times New Roman" w:eastAsia="Times New Roman" w:hAnsi="Times New Roman" w:cs="Times New Roman"/>
      <w:sz w:val="20"/>
      <w:szCs w:val="20"/>
      <w:lang w:eastAsia="ru-RU"/>
    </w:rPr>
  </w:style>
  <w:style w:type="paragraph" w:styleId="af4">
    <w:name w:val="footnote text"/>
    <w:aliases w:val="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able_Footnote_last"/>
    <w:basedOn w:val="a"/>
    <w:link w:val="13"/>
    <w:uiPriority w:val="99"/>
    <w:rsid w:val="00EA3D64"/>
  </w:style>
  <w:style w:type="character" w:customStyle="1" w:styleId="af5">
    <w:name w:val="Текст сноски Знак"/>
    <w:basedOn w:val="a0"/>
    <w:link w:val="14"/>
    <w:uiPriority w:val="99"/>
    <w:rsid w:val="00EA3D64"/>
    <w:rPr>
      <w:rFonts w:ascii="Times New Roman" w:eastAsia="Times New Roman" w:hAnsi="Times New Roman" w:cs="Times New Roman"/>
      <w:sz w:val="20"/>
      <w:szCs w:val="20"/>
      <w:lang w:eastAsia="ru-RU"/>
    </w:rPr>
  </w:style>
  <w:style w:type="character" w:customStyle="1" w:styleId="13">
    <w:name w:val="Текст сноски Знак1"/>
    <w:aliases w:val="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Table_Footnote_last Знак"/>
    <w:link w:val="af4"/>
    <w:uiPriority w:val="99"/>
    <w:rsid w:val="00EA3D64"/>
    <w:rPr>
      <w:rFonts w:ascii="Times New Roman" w:eastAsia="Times New Roman" w:hAnsi="Times New Roman" w:cs="Times New Roman"/>
      <w:sz w:val="20"/>
      <w:szCs w:val="20"/>
      <w:lang w:eastAsia="ru-RU"/>
    </w:rPr>
  </w:style>
  <w:style w:type="character" w:customStyle="1" w:styleId="ac">
    <w:name w:val="Абзац списка Знак"/>
    <w:link w:val="ab"/>
    <w:locked/>
    <w:rsid w:val="00EA3D64"/>
    <w:rPr>
      <w:rFonts w:ascii="Times New Roman" w:eastAsia="Times New Roman" w:hAnsi="Times New Roman" w:cs="Times New Roman"/>
      <w:sz w:val="20"/>
      <w:szCs w:val="20"/>
      <w:lang w:eastAsia="ru-RU"/>
    </w:rPr>
  </w:style>
  <w:style w:type="numbering" w:customStyle="1" w:styleId="15">
    <w:name w:val="Нет списка1"/>
    <w:next w:val="a2"/>
    <w:uiPriority w:val="99"/>
    <w:semiHidden/>
    <w:unhideWhenUsed/>
    <w:rsid w:val="00EA3D64"/>
  </w:style>
  <w:style w:type="paragraph" w:customStyle="1" w:styleId="ConsPlusTitle">
    <w:name w:val="ConsPlusTitle"/>
    <w:rsid w:val="00EA3D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EA3D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EA3D64"/>
    <w:pPr>
      <w:widowControl w:val="0"/>
      <w:autoSpaceDE w:val="0"/>
      <w:autoSpaceDN w:val="0"/>
      <w:adjustRightInd w:val="0"/>
      <w:spacing w:after="0" w:line="240" w:lineRule="auto"/>
    </w:pPr>
    <w:rPr>
      <w:rFonts w:ascii="Calibri" w:eastAsia="Times New Roman" w:hAnsi="Calibri" w:cs="Calibri"/>
      <w:lang w:eastAsia="ru-RU"/>
    </w:rPr>
  </w:style>
  <w:style w:type="table" w:customStyle="1" w:styleId="16">
    <w:name w:val="Сетка таблицы1"/>
    <w:basedOn w:val="a1"/>
    <w:next w:val="ad"/>
    <w:rsid w:val="00EA3D6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d"/>
    <w:rsid w:val="00EA3D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link w:val="17"/>
    <w:uiPriority w:val="99"/>
    <w:rsid w:val="00EA3D64"/>
  </w:style>
  <w:style w:type="character" w:customStyle="1" w:styleId="18">
    <w:name w:val="Обычный1"/>
    <w:rsid w:val="00EA3D64"/>
    <w:rPr>
      <w:sz w:val="24"/>
    </w:rPr>
  </w:style>
  <w:style w:type="paragraph" w:styleId="21">
    <w:name w:val="toc 2"/>
    <w:basedOn w:val="a"/>
    <w:next w:val="a"/>
    <w:link w:val="22"/>
    <w:uiPriority w:val="39"/>
    <w:rsid w:val="00EA3D64"/>
    <w:pPr>
      <w:spacing w:after="200" w:line="276" w:lineRule="auto"/>
      <w:ind w:left="200"/>
    </w:pPr>
    <w:rPr>
      <w:rFonts w:ascii="XO Thames" w:hAnsi="XO Thames"/>
      <w:color w:val="000000"/>
      <w:sz w:val="28"/>
    </w:rPr>
  </w:style>
  <w:style w:type="character" w:customStyle="1" w:styleId="22">
    <w:name w:val="Оглавление 2 Знак"/>
    <w:link w:val="21"/>
    <w:uiPriority w:val="39"/>
    <w:locked/>
    <w:rsid w:val="00EA3D64"/>
    <w:rPr>
      <w:rFonts w:ascii="XO Thames" w:eastAsia="Times New Roman" w:hAnsi="XO Thames" w:cs="Times New Roman"/>
      <w:color w:val="000000"/>
      <w:sz w:val="28"/>
      <w:szCs w:val="20"/>
      <w:lang w:eastAsia="ru-RU"/>
    </w:rPr>
  </w:style>
  <w:style w:type="paragraph" w:styleId="41">
    <w:name w:val="toc 4"/>
    <w:basedOn w:val="a"/>
    <w:next w:val="a"/>
    <w:link w:val="42"/>
    <w:uiPriority w:val="39"/>
    <w:rsid w:val="00EA3D64"/>
    <w:pPr>
      <w:spacing w:after="200" w:line="276" w:lineRule="auto"/>
      <w:ind w:left="600"/>
    </w:pPr>
    <w:rPr>
      <w:rFonts w:ascii="XO Thames" w:hAnsi="XO Thames"/>
      <w:color w:val="000000"/>
      <w:sz w:val="28"/>
    </w:rPr>
  </w:style>
  <w:style w:type="character" w:customStyle="1" w:styleId="42">
    <w:name w:val="Оглавление 4 Знак"/>
    <w:link w:val="41"/>
    <w:uiPriority w:val="39"/>
    <w:locked/>
    <w:rsid w:val="00EA3D64"/>
    <w:rPr>
      <w:rFonts w:ascii="XO Thames" w:eastAsia="Times New Roman" w:hAnsi="XO Thames" w:cs="Times New Roman"/>
      <w:color w:val="000000"/>
      <w:sz w:val="28"/>
      <w:szCs w:val="20"/>
      <w:lang w:eastAsia="ru-RU"/>
    </w:rPr>
  </w:style>
  <w:style w:type="paragraph" w:styleId="6">
    <w:name w:val="toc 6"/>
    <w:basedOn w:val="a"/>
    <w:next w:val="a"/>
    <w:link w:val="60"/>
    <w:uiPriority w:val="39"/>
    <w:rsid w:val="00EA3D64"/>
    <w:pPr>
      <w:spacing w:after="200" w:line="276" w:lineRule="auto"/>
      <w:ind w:left="1000"/>
    </w:pPr>
    <w:rPr>
      <w:rFonts w:ascii="XO Thames" w:hAnsi="XO Thames"/>
      <w:color w:val="000000"/>
      <w:sz w:val="28"/>
    </w:rPr>
  </w:style>
  <w:style w:type="character" w:customStyle="1" w:styleId="60">
    <w:name w:val="Оглавление 6 Знак"/>
    <w:link w:val="6"/>
    <w:uiPriority w:val="39"/>
    <w:locked/>
    <w:rsid w:val="00EA3D64"/>
    <w:rPr>
      <w:rFonts w:ascii="XO Thames" w:eastAsia="Times New Roman" w:hAnsi="XO Thames" w:cs="Times New Roman"/>
      <w:color w:val="000000"/>
      <w:sz w:val="28"/>
      <w:szCs w:val="20"/>
      <w:lang w:eastAsia="ru-RU"/>
    </w:rPr>
  </w:style>
  <w:style w:type="paragraph" w:styleId="7">
    <w:name w:val="toc 7"/>
    <w:basedOn w:val="a"/>
    <w:next w:val="a"/>
    <w:link w:val="70"/>
    <w:uiPriority w:val="39"/>
    <w:rsid w:val="00EA3D64"/>
    <w:pPr>
      <w:spacing w:after="200" w:line="276" w:lineRule="auto"/>
      <w:ind w:left="1200"/>
    </w:pPr>
    <w:rPr>
      <w:rFonts w:ascii="XO Thames" w:hAnsi="XO Thames"/>
      <w:color w:val="000000"/>
      <w:sz w:val="28"/>
    </w:rPr>
  </w:style>
  <w:style w:type="character" w:customStyle="1" w:styleId="70">
    <w:name w:val="Оглавление 7 Знак"/>
    <w:link w:val="7"/>
    <w:uiPriority w:val="39"/>
    <w:locked/>
    <w:rsid w:val="00EA3D64"/>
    <w:rPr>
      <w:rFonts w:ascii="XO Thames" w:eastAsia="Times New Roman" w:hAnsi="XO Thames" w:cs="Times New Roman"/>
      <w:color w:val="000000"/>
      <w:sz w:val="28"/>
      <w:szCs w:val="20"/>
      <w:lang w:eastAsia="ru-RU"/>
    </w:rPr>
  </w:style>
  <w:style w:type="paragraph" w:customStyle="1" w:styleId="19">
    <w:name w:val="Знак сноски1"/>
    <w:basedOn w:val="1a"/>
    <w:link w:val="af7"/>
    <w:uiPriority w:val="99"/>
    <w:rsid w:val="00EA3D64"/>
    <w:rPr>
      <w:vertAlign w:val="superscript"/>
    </w:rPr>
  </w:style>
  <w:style w:type="character" w:styleId="af7">
    <w:name w:val="footnote reference"/>
    <w:link w:val="19"/>
    <w:uiPriority w:val="99"/>
    <w:rsid w:val="00EA3D64"/>
    <w:rPr>
      <w:rFonts w:ascii="Times New Roman" w:eastAsia="Times New Roman" w:hAnsi="Times New Roman" w:cs="Times New Roman"/>
      <w:color w:val="000000"/>
      <w:szCs w:val="20"/>
      <w:vertAlign w:val="superscript"/>
      <w:lang w:eastAsia="ru-RU"/>
    </w:rPr>
  </w:style>
  <w:style w:type="paragraph" w:customStyle="1" w:styleId="1b">
    <w:name w:val="Знак примечания1"/>
    <w:basedOn w:val="1a"/>
    <w:link w:val="af8"/>
    <w:rsid w:val="00EA3D64"/>
    <w:rPr>
      <w:sz w:val="16"/>
    </w:rPr>
  </w:style>
  <w:style w:type="character" w:styleId="af8">
    <w:name w:val="annotation reference"/>
    <w:link w:val="1b"/>
    <w:uiPriority w:val="99"/>
    <w:rsid w:val="00EA3D64"/>
    <w:rPr>
      <w:rFonts w:ascii="Times New Roman" w:eastAsia="Times New Roman" w:hAnsi="Times New Roman" w:cs="Times New Roman"/>
      <w:color w:val="000000"/>
      <w:sz w:val="16"/>
      <w:szCs w:val="20"/>
      <w:lang w:eastAsia="ru-RU"/>
    </w:rPr>
  </w:style>
  <w:style w:type="paragraph" w:customStyle="1" w:styleId="1c">
    <w:name w:val="Знак концевой сноски1"/>
    <w:basedOn w:val="1a"/>
    <w:link w:val="af9"/>
    <w:rsid w:val="00EA3D64"/>
    <w:rPr>
      <w:vertAlign w:val="superscript"/>
    </w:rPr>
  </w:style>
  <w:style w:type="character" w:styleId="af9">
    <w:name w:val="endnote reference"/>
    <w:link w:val="1c"/>
    <w:uiPriority w:val="99"/>
    <w:rsid w:val="00EA3D64"/>
    <w:rPr>
      <w:rFonts w:ascii="Times New Roman" w:eastAsia="Times New Roman" w:hAnsi="Times New Roman" w:cs="Times New Roman"/>
      <w:color w:val="000000"/>
      <w:szCs w:val="20"/>
      <w:vertAlign w:val="superscript"/>
      <w:lang w:eastAsia="ru-RU"/>
    </w:rPr>
  </w:style>
  <w:style w:type="paragraph" w:styleId="afa">
    <w:name w:val="annotation text"/>
    <w:basedOn w:val="a"/>
    <w:link w:val="afb"/>
    <w:uiPriority w:val="99"/>
    <w:rsid w:val="00EA3D64"/>
    <w:rPr>
      <w:color w:val="000000"/>
    </w:rPr>
  </w:style>
  <w:style w:type="character" w:customStyle="1" w:styleId="afb">
    <w:name w:val="Текст примечания Знак"/>
    <w:basedOn w:val="a0"/>
    <w:link w:val="afa"/>
    <w:uiPriority w:val="99"/>
    <w:rsid w:val="00EA3D64"/>
    <w:rPr>
      <w:rFonts w:ascii="Times New Roman" w:eastAsia="Times New Roman" w:hAnsi="Times New Roman" w:cs="Times New Roman"/>
      <w:color w:val="000000"/>
      <w:sz w:val="20"/>
      <w:szCs w:val="20"/>
      <w:lang w:eastAsia="ru-RU"/>
    </w:rPr>
  </w:style>
  <w:style w:type="paragraph" w:styleId="31">
    <w:name w:val="toc 3"/>
    <w:basedOn w:val="a"/>
    <w:next w:val="a"/>
    <w:link w:val="32"/>
    <w:uiPriority w:val="39"/>
    <w:rsid w:val="00EA3D64"/>
    <w:pPr>
      <w:spacing w:after="200" w:line="276" w:lineRule="auto"/>
      <w:ind w:left="400"/>
    </w:pPr>
    <w:rPr>
      <w:rFonts w:ascii="XO Thames" w:hAnsi="XO Thames"/>
      <w:color w:val="000000"/>
      <w:sz w:val="28"/>
    </w:rPr>
  </w:style>
  <w:style w:type="character" w:customStyle="1" w:styleId="32">
    <w:name w:val="Оглавление 3 Знак"/>
    <w:link w:val="31"/>
    <w:uiPriority w:val="39"/>
    <w:locked/>
    <w:rsid w:val="00EA3D64"/>
    <w:rPr>
      <w:rFonts w:ascii="XO Thames" w:eastAsia="Times New Roman" w:hAnsi="XO Thames" w:cs="Times New Roman"/>
      <w:color w:val="000000"/>
      <w:sz w:val="28"/>
      <w:szCs w:val="20"/>
      <w:lang w:eastAsia="ru-RU"/>
    </w:rPr>
  </w:style>
  <w:style w:type="paragraph" w:styleId="afc">
    <w:name w:val="endnote text"/>
    <w:basedOn w:val="a"/>
    <w:link w:val="afd"/>
    <w:uiPriority w:val="99"/>
    <w:rsid w:val="00EA3D64"/>
    <w:rPr>
      <w:color w:val="000000"/>
    </w:rPr>
  </w:style>
  <w:style w:type="character" w:customStyle="1" w:styleId="afd">
    <w:name w:val="Текст концевой сноски Знак"/>
    <w:basedOn w:val="a0"/>
    <w:link w:val="afc"/>
    <w:uiPriority w:val="99"/>
    <w:rsid w:val="00EA3D64"/>
    <w:rPr>
      <w:rFonts w:ascii="Times New Roman" w:eastAsia="Times New Roman" w:hAnsi="Times New Roman" w:cs="Times New Roman"/>
      <w:color w:val="000000"/>
      <w:sz w:val="20"/>
      <w:szCs w:val="20"/>
      <w:lang w:eastAsia="ru-RU"/>
    </w:rPr>
  </w:style>
  <w:style w:type="paragraph" w:customStyle="1" w:styleId="1a">
    <w:name w:val="Основной шрифт абзаца1"/>
    <w:rsid w:val="00EA3D64"/>
    <w:rPr>
      <w:rFonts w:ascii="Times New Roman" w:eastAsia="Times New Roman" w:hAnsi="Times New Roman" w:cs="Times New Roman"/>
      <w:color w:val="000000"/>
      <w:szCs w:val="20"/>
      <w:lang w:eastAsia="ru-RU"/>
    </w:rPr>
  </w:style>
  <w:style w:type="paragraph" w:customStyle="1" w:styleId="11">
    <w:name w:val="Гиперссылка1"/>
    <w:link w:val="a8"/>
    <w:rsid w:val="00EA3D64"/>
    <w:rPr>
      <w:color w:val="0000FF"/>
      <w:u w:val="single"/>
    </w:rPr>
  </w:style>
  <w:style w:type="paragraph" w:customStyle="1" w:styleId="Footnote">
    <w:name w:val="Footnote"/>
    <w:basedOn w:val="a"/>
    <w:rsid w:val="00EA3D64"/>
    <w:rPr>
      <w:color w:val="000000"/>
    </w:rPr>
  </w:style>
  <w:style w:type="paragraph" w:styleId="1d">
    <w:name w:val="toc 1"/>
    <w:basedOn w:val="a"/>
    <w:next w:val="a"/>
    <w:link w:val="1e"/>
    <w:uiPriority w:val="39"/>
    <w:rsid w:val="00EA3D64"/>
    <w:pPr>
      <w:spacing w:after="200" w:line="276" w:lineRule="auto"/>
    </w:pPr>
    <w:rPr>
      <w:rFonts w:ascii="XO Thames" w:hAnsi="XO Thames"/>
      <w:b/>
      <w:color w:val="000000"/>
      <w:sz w:val="28"/>
    </w:rPr>
  </w:style>
  <w:style w:type="character" w:customStyle="1" w:styleId="1e">
    <w:name w:val="Оглавление 1 Знак"/>
    <w:link w:val="1d"/>
    <w:uiPriority w:val="39"/>
    <w:locked/>
    <w:rsid w:val="00EA3D64"/>
    <w:rPr>
      <w:rFonts w:ascii="XO Thames" w:eastAsia="Times New Roman" w:hAnsi="XO Thames" w:cs="Times New Roman"/>
      <w:b/>
      <w:color w:val="000000"/>
      <w:sz w:val="28"/>
      <w:szCs w:val="20"/>
      <w:lang w:eastAsia="ru-RU"/>
    </w:rPr>
  </w:style>
  <w:style w:type="paragraph" w:customStyle="1" w:styleId="17">
    <w:name w:val="Номер страницы1"/>
    <w:basedOn w:val="1a"/>
    <w:link w:val="af6"/>
    <w:rsid w:val="00EA3D64"/>
    <w:rPr>
      <w:rFonts w:asciiTheme="minorHAnsi" w:eastAsiaTheme="minorHAnsi" w:hAnsiTheme="minorHAnsi" w:cstheme="minorBidi"/>
      <w:color w:val="auto"/>
      <w:szCs w:val="22"/>
      <w:lang w:eastAsia="en-US"/>
    </w:rPr>
  </w:style>
  <w:style w:type="paragraph" w:customStyle="1" w:styleId="HeaderandFooter">
    <w:name w:val="Header and Footer"/>
    <w:rsid w:val="00EA3D64"/>
    <w:pPr>
      <w:spacing w:line="240" w:lineRule="auto"/>
      <w:jc w:val="both"/>
    </w:pPr>
    <w:rPr>
      <w:rFonts w:ascii="XO Thames" w:eastAsia="Times New Roman" w:hAnsi="XO Thames" w:cs="Times New Roman"/>
      <w:color w:val="000000"/>
      <w:sz w:val="20"/>
      <w:szCs w:val="20"/>
      <w:lang w:eastAsia="ru-RU"/>
    </w:rPr>
  </w:style>
  <w:style w:type="paragraph" w:styleId="9">
    <w:name w:val="toc 9"/>
    <w:basedOn w:val="a"/>
    <w:next w:val="a"/>
    <w:link w:val="90"/>
    <w:uiPriority w:val="39"/>
    <w:rsid w:val="00EA3D64"/>
    <w:pPr>
      <w:spacing w:after="200" w:line="276" w:lineRule="auto"/>
      <w:ind w:left="1600"/>
    </w:pPr>
    <w:rPr>
      <w:rFonts w:ascii="XO Thames" w:hAnsi="XO Thames"/>
      <w:color w:val="000000"/>
      <w:sz w:val="28"/>
    </w:rPr>
  </w:style>
  <w:style w:type="character" w:customStyle="1" w:styleId="90">
    <w:name w:val="Оглавление 9 Знак"/>
    <w:link w:val="9"/>
    <w:uiPriority w:val="39"/>
    <w:locked/>
    <w:rsid w:val="00EA3D64"/>
    <w:rPr>
      <w:rFonts w:ascii="XO Thames" w:eastAsia="Times New Roman" w:hAnsi="XO Thames" w:cs="Times New Roman"/>
      <w:color w:val="000000"/>
      <w:sz w:val="28"/>
      <w:szCs w:val="20"/>
      <w:lang w:eastAsia="ru-RU"/>
    </w:rPr>
  </w:style>
  <w:style w:type="paragraph" w:styleId="afe">
    <w:name w:val="annotation subject"/>
    <w:basedOn w:val="afa"/>
    <w:next w:val="afa"/>
    <w:link w:val="aff"/>
    <w:uiPriority w:val="99"/>
    <w:rsid w:val="00EA3D64"/>
    <w:rPr>
      <w:b/>
    </w:rPr>
  </w:style>
  <w:style w:type="character" w:customStyle="1" w:styleId="aff">
    <w:name w:val="Тема примечания Знак"/>
    <w:basedOn w:val="afb"/>
    <w:link w:val="afe"/>
    <w:uiPriority w:val="99"/>
    <w:rsid w:val="00EA3D64"/>
    <w:rPr>
      <w:rFonts w:ascii="Times New Roman" w:eastAsia="Times New Roman" w:hAnsi="Times New Roman" w:cs="Times New Roman"/>
      <w:b/>
      <w:color w:val="000000"/>
      <w:sz w:val="20"/>
      <w:szCs w:val="20"/>
      <w:lang w:eastAsia="ru-RU"/>
    </w:rPr>
  </w:style>
  <w:style w:type="paragraph" w:styleId="8">
    <w:name w:val="toc 8"/>
    <w:basedOn w:val="a"/>
    <w:next w:val="a"/>
    <w:link w:val="80"/>
    <w:uiPriority w:val="39"/>
    <w:rsid w:val="00EA3D64"/>
    <w:pPr>
      <w:spacing w:after="200" w:line="276" w:lineRule="auto"/>
      <w:ind w:left="1400"/>
    </w:pPr>
    <w:rPr>
      <w:rFonts w:ascii="XO Thames" w:hAnsi="XO Thames"/>
      <w:color w:val="000000"/>
      <w:sz w:val="28"/>
    </w:rPr>
  </w:style>
  <w:style w:type="character" w:customStyle="1" w:styleId="80">
    <w:name w:val="Оглавление 8 Знак"/>
    <w:link w:val="8"/>
    <w:uiPriority w:val="39"/>
    <w:locked/>
    <w:rsid w:val="00EA3D64"/>
    <w:rPr>
      <w:rFonts w:ascii="XO Thames" w:eastAsia="Times New Roman" w:hAnsi="XO Thames" w:cs="Times New Roman"/>
      <w:color w:val="000000"/>
      <w:sz w:val="28"/>
      <w:szCs w:val="20"/>
      <w:lang w:eastAsia="ru-RU"/>
    </w:rPr>
  </w:style>
  <w:style w:type="paragraph" w:styleId="51">
    <w:name w:val="toc 5"/>
    <w:basedOn w:val="a"/>
    <w:next w:val="a"/>
    <w:link w:val="52"/>
    <w:uiPriority w:val="39"/>
    <w:rsid w:val="00EA3D64"/>
    <w:pPr>
      <w:spacing w:after="200" w:line="276" w:lineRule="auto"/>
      <w:ind w:left="800"/>
    </w:pPr>
    <w:rPr>
      <w:rFonts w:ascii="XO Thames" w:hAnsi="XO Thames"/>
      <w:color w:val="000000"/>
      <w:sz w:val="28"/>
    </w:rPr>
  </w:style>
  <w:style w:type="character" w:customStyle="1" w:styleId="52">
    <w:name w:val="Оглавление 5 Знак"/>
    <w:link w:val="51"/>
    <w:uiPriority w:val="39"/>
    <w:locked/>
    <w:rsid w:val="00EA3D64"/>
    <w:rPr>
      <w:rFonts w:ascii="XO Thames" w:eastAsia="Times New Roman" w:hAnsi="XO Thames" w:cs="Times New Roman"/>
      <w:color w:val="000000"/>
      <w:sz w:val="28"/>
      <w:szCs w:val="20"/>
      <w:lang w:eastAsia="ru-RU"/>
    </w:rPr>
  </w:style>
  <w:style w:type="numbering" w:customStyle="1" w:styleId="111">
    <w:name w:val="Нет списка11"/>
    <w:next w:val="a2"/>
    <w:uiPriority w:val="99"/>
    <w:semiHidden/>
    <w:unhideWhenUsed/>
    <w:rsid w:val="00EA3D64"/>
  </w:style>
  <w:style w:type="paragraph" w:customStyle="1" w:styleId="14">
    <w:name w:val="Текст сноски1"/>
    <w:basedOn w:val="a"/>
    <w:next w:val="af4"/>
    <w:link w:val="af5"/>
    <w:uiPriority w:val="99"/>
    <w:unhideWhenUsed/>
    <w:rsid w:val="00EA3D64"/>
    <w:pPr>
      <w:spacing w:after="160" w:line="259" w:lineRule="auto"/>
    </w:pPr>
  </w:style>
  <w:style w:type="table" w:customStyle="1" w:styleId="23">
    <w:name w:val="Сетка таблицы2"/>
    <w:basedOn w:val="a1"/>
    <w:next w:val="ad"/>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rsid w:val="00EA3D64"/>
    <w:rPr>
      <w:rFonts w:ascii="Times New Roman" w:hAnsi="Times New Roman"/>
      <w:sz w:val="26"/>
    </w:rPr>
  </w:style>
  <w:style w:type="paragraph" w:customStyle="1" w:styleId="Default">
    <w:name w:val="Default"/>
    <w:rsid w:val="00EA3D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Page">
    <w:name w:val="ConsPlusTitlePage"/>
    <w:rsid w:val="00EA3D6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f">
    <w:name w:val="Основной текст1"/>
    <w:basedOn w:val="a"/>
    <w:next w:val="aff0"/>
    <w:link w:val="aff1"/>
    <w:uiPriority w:val="1"/>
    <w:qFormat/>
    <w:rsid w:val="00EA3D64"/>
    <w:pPr>
      <w:widowControl w:val="0"/>
      <w:autoSpaceDE w:val="0"/>
      <w:autoSpaceDN w:val="0"/>
      <w:ind w:left="112"/>
    </w:pPr>
    <w:rPr>
      <w:rFonts w:cs="Calibri"/>
      <w:sz w:val="28"/>
      <w:szCs w:val="28"/>
      <w:lang w:eastAsia="en-US"/>
    </w:rPr>
  </w:style>
  <w:style w:type="character" w:customStyle="1" w:styleId="aff1">
    <w:name w:val="Основной текст Знак"/>
    <w:link w:val="1f"/>
    <w:uiPriority w:val="1"/>
    <w:rsid w:val="00EA3D64"/>
    <w:rPr>
      <w:rFonts w:ascii="Times New Roman" w:eastAsia="Times New Roman" w:hAnsi="Times New Roman" w:cs="Calibri"/>
      <w:sz w:val="28"/>
      <w:szCs w:val="28"/>
    </w:rPr>
  </w:style>
  <w:style w:type="table" w:customStyle="1" w:styleId="1110">
    <w:name w:val="Сетка таблицы111"/>
    <w:basedOn w:val="a1"/>
    <w:next w:val="ad"/>
    <w:uiPriority w:val="5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 (веб)1"/>
    <w:basedOn w:val="a"/>
    <w:next w:val="aff2"/>
    <w:uiPriority w:val="99"/>
    <w:rsid w:val="00EA3D64"/>
    <w:pPr>
      <w:spacing w:line="360" w:lineRule="atLeast"/>
      <w:jc w:val="both"/>
    </w:pPr>
    <w:rPr>
      <w:sz w:val="24"/>
      <w:szCs w:val="24"/>
    </w:rPr>
  </w:style>
  <w:style w:type="paragraph" w:customStyle="1" w:styleId="1f1">
    <w:name w:val="Рецензия1"/>
    <w:next w:val="aff3"/>
    <w:hidden/>
    <w:uiPriority w:val="99"/>
    <w:semiHidden/>
    <w:rsid w:val="00EA3D64"/>
    <w:pPr>
      <w:spacing w:after="0" w:line="240" w:lineRule="auto"/>
    </w:pPr>
    <w:rPr>
      <w:rFonts w:ascii="Times New Roman" w:eastAsia="Times New Roman" w:hAnsi="Times New Roman" w:cs="Times New Roman"/>
      <w:sz w:val="28"/>
      <w:szCs w:val="20"/>
      <w:lang w:eastAsia="ru-RU"/>
    </w:rPr>
  </w:style>
  <w:style w:type="paragraph" w:styleId="aff0">
    <w:name w:val="Body Text"/>
    <w:basedOn w:val="a"/>
    <w:link w:val="1f2"/>
    <w:uiPriority w:val="99"/>
    <w:qFormat/>
    <w:rsid w:val="00EA3D64"/>
    <w:pPr>
      <w:spacing w:after="120"/>
    </w:pPr>
  </w:style>
  <w:style w:type="character" w:customStyle="1" w:styleId="1f2">
    <w:name w:val="Основной текст Знак1"/>
    <w:basedOn w:val="a0"/>
    <w:link w:val="aff0"/>
    <w:uiPriority w:val="99"/>
    <w:rsid w:val="00EA3D64"/>
    <w:rPr>
      <w:rFonts w:ascii="Times New Roman" w:eastAsia="Times New Roman" w:hAnsi="Times New Roman" w:cs="Times New Roman"/>
      <w:sz w:val="20"/>
      <w:szCs w:val="20"/>
      <w:lang w:eastAsia="ru-RU"/>
    </w:rPr>
  </w:style>
  <w:style w:type="paragraph" w:styleId="aff2">
    <w:name w:val="Normal (Web)"/>
    <w:basedOn w:val="a"/>
    <w:uiPriority w:val="99"/>
    <w:rsid w:val="00EA3D64"/>
    <w:rPr>
      <w:sz w:val="24"/>
      <w:szCs w:val="24"/>
    </w:rPr>
  </w:style>
  <w:style w:type="paragraph" w:styleId="aff3">
    <w:name w:val="Revision"/>
    <w:hidden/>
    <w:uiPriority w:val="99"/>
    <w:semiHidden/>
    <w:rsid w:val="00EA3D64"/>
    <w:pPr>
      <w:spacing w:after="0" w:line="240" w:lineRule="auto"/>
    </w:pPr>
    <w:rPr>
      <w:rFonts w:ascii="Times New Roman" w:eastAsia="Times New Roman" w:hAnsi="Times New Roman" w:cs="Times New Roman"/>
      <w:sz w:val="20"/>
      <w:szCs w:val="20"/>
      <w:lang w:eastAsia="ru-RU"/>
    </w:rPr>
  </w:style>
  <w:style w:type="numbering" w:customStyle="1" w:styleId="24">
    <w:name w:val="Нет списка2"/>
    <w:next w:val="a2"/>
    <w:uiPriority w:val="99"/>
    <w:semiHidden/>
    <w:unhideWhenUsed/>
    <w:rsid w:val="00EA3D64"/>
  </w:style>
  <w:style w:type="table" w:customStyle="1" w:styleId="33">
    <w:name w:val="Сетка таблицы3"/>
    <w:basedOn w:val="a1"/>
    <w:next w:val="ad"/>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d"/>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uiPriority w:val="3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d"/>
    <w:uiPriority w:val="59"/>
    <w:rsid w:val="00EA3D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EA3D64"/>
  </w:style>
  <w:style w:type="paragraph" w:customStyle="1" w:styleId="Standard">
    <w:name w:val="Standard"/>
    <w:rsid w:val="00EA3D64"/>
    <w:pPr>
      <w:suppressAutoHyphens/>
      <w:autoSpaceDN w:val="0"/>
      <w:spacing w:after="0" w:line="240" w:lineRule="auto"/>
    </w:pPr>
    <w:rPr>
      <w:rFonts w:ascii="Times New Roman" w:eastAsia="Times New Roman" w:hAnsi="Times New Roman" w:cs="Times New Roman"/>
      <w:kern w:val="3"/>
      <w:sz w:val="24"/>
      <w:szCs w:val="24"/>
      <w:lang w:eastAsia="zh-CN"/>
    </w:rPr>
  </w:style>
  <w:style w:type="table" w:customStyle="1" w:styleId="43">
    <w:name w:val="Сетка таблицы4"/>
    <w:basedOn w:val="a1"/>
    <w:next w:val="ad"/>
    <w:uiPriority w:val="59"/>
    <w:rsid w:val="00EA3D64"/>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Обычный2"/>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5">
    <w:name w:val="Обычный3"/>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44">
    <w:name w:val="Обычный4"/>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26">
    <w:name w:val="2"/>
    <w:basedOn w:val="a"/>
    <w:rsid w:val="00EA3D64"/>
    <w:pPr>
      <w:tabs>
        <w:tab w:val="left" w:pos="1134"/>
      </w:tabs>
      <w:spacing w:after="160" w:line="240" w:lineRule="exact"/>
    </w:pPr>
    <w:rPr>
      <w:noProof/>
      <w:lang w:val="en-US"/>
    </w:rPr>
  </w:style>
  <w:style w:type="character" w:styleId="aff4">
    <w:name w:val="Strong"/>
    <w:uiPriority w:val="22"/>
    <w:qFormat/>
    <w:rsid w:val="00EA3D64"/>
    <w:rPr>
      <w:rFonts w:cs="Times New Roman"/>
      <w:b/>
    </w:rPr>
  </w:style>
  <w:style w:type="paragraph" w:styleId="HTML">
    <w:name w:val="HTML Preformatted"/>
    <w:basedOn w:val="a"/>
    <w:link w:val="HTML0"/>
    <w:uiPriority w:val="99"/>
    <w:rsid w:val="00EA3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uiPriority w:val="99"/>
    <w:rsid w:val="00EA3D64"/>
    <w:rPr>
      <w:rFonts w:ascii="Courier New" w:eastAsia="Times New Roman" w:hAnsi="Courier New" w:cs="Courier New"/>
      <w:sz w:val="20"/>
      <w:szCs w:val="20"/>
      <w:lang w:eastAsia="ru-RU"/>
    </w:rPr>
  </w:style>
  <w:style w:type="paragraph" w:customStyle="1" w:styleId="53">
    <w:name w:val="Обычный5"/>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61">
    <w:name w:val="Обычный6"/>
    <w:rsid w:val="00EA3D64"/>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formattext">
    <w:name w:val="formattext"/>
    <w:basedOn w:val="a"/>
    <w:rsid w:val="00172B7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99730">
      <w:bodyDiv w:val="1"/>
      <w:marLeft w:val="0"/>
      <w:marRight w:val="0"/>
      <w:marTop w:val="0"/>
      <w:marBottom w:val="0"/>
      <w:divBdr>
        <w:top w:val="none" w:sz="0" w:space="0" w:color="auto"/>
        <w:left w:val="none" w:sz="0" w:space="0" w:color="auto"/>
        <w:bottom w:val="none" w:sz="0" w:space="0" w:color="auto"/>
        <w:right w:val="none" w:sz="0" w:space="0" w:color="auto"/>
      </w:divBdr>
    </w:div>
    <w:div w:id="1350595098">
      <w:bodyDiv w:val="1"/>
      <w:marLeft w:val="0"/>
      <w:marRight w:val="0"/>
      <w:marTop w:val="0"/>
      <w:marBottom w:val="0"/>
      <w:divBdr>
        <w:top w:val="none" w:sz="0" w:space="0" w:color="auto"/>
        <w:left w:val="none" w:sz="0" w:space="0" w:color="auto"/>
        <w:bottom w:val="none" w:sz="0" w:space="0" w:color="auto"/>
        <w:right w:val="none" w:sz="0" w:space="0" w:color="auto"/>
      </w:divBdr>
    </w:div>
    <w:div w:id="1359282623">
      <w:bodyDiv w:val="1"/>
      <w:marLeft w:val="0"/>
      <w:marRight w:val="0"/>
      <w:marTop w:val="0"/>
      <w:marBottom w:val="0"/>
      <w:divBdr>
        <w:top w:val="none" w:sz="0" w:space="0" w:color="auto"/>
        <w:left w:val="none" w:sz="0" w:space="0" w:color="auto"/>
        <w:bottom w:val="none" w:sz="0" w:space="0" w:color="auto"/>
        <w:right w:val="none" w:sz="0" w:space="0" w:color="auto"/>
      </w:divBdr>
    </w:div>
    <w:div w:id="198458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A26BA93BBFA393A070E9980A6E04992D7246661B83BBB9F34DC0AB25CC23A648A4D1E1075450B9AC8ACC2A8B030M6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551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0488F1D261B1BF9D758AB6B101494E98BC5185330099C079B7D78A9B4B0A25510C0F74709F2667512s4G"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0633F-5770-4C4F-8C1E-17C69717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23</Pages>
  <Words>3866</Words>
  <Characters>22038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Meseneva</dc:creator>
  <cp:keywords/>
  <dc:description/>
  <cp:lastModifiedBy>Ольга Шумилина</cp:lastModifiedBy>
  <cp:revision>5</cp:revision>
  <cp:lastPrinted>2026-10-15T03:22:00Z</cp:lastPrinted>
  <dcterms:created xsi:type="dcterms:W3CDTF">2026-09-14T22:28:00Z</dcterms:created>
  <dcterms:modified xsi:type="dcterms:W3CDTF">2026-10-15T03:59:00Z</dcterms:modified>
</cp:coreProperties>
</file>